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5C" w:rsidRPr="0058115C" w:rsidRDefault="0058115C" w:rsidP="0058115C">
      <w:pPr>
        <w:spacing w:after="0"/>
        <w:jc w:val="center"/>
      </w:pPr>
      <w:r w:rsidRPr="0058115C">
        <w:rPr>
          <w:noProof/>
          <w:lang w:val="ru-RU" w:eastAsia="ru-RU"/>
        </w:rPr>
        <w:drawing>
          <wp:inline distT="0" distB="0" distL="0" distR="0" wp14:anchorId="38D89BB1" wp14:editId="68D99C8E">
            <wp:extent cx="711200" cy="1193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15C" w:rsidRPr="0058115C" w:rsidRDefault="0058115C" w:rsidP="0058115C">
      <w:pPr>
        <w:spacing w:after="0"/>
        <w:jc w:val="center"/>
        <w:rPr>
          <w:lang w:val="ru-RU"/>
        </w:rPr>
      </w:pPr>
      <w:r w:rsidRPr="0058115C">
        <w:rPr>
          <w:rFonts w:ascii="Arial"/>
          <w:b/>
          <w:color w:val="000000"/>
          <w:sz w:val="21"/>
          <w:lang w:val="ru-RU"/>
        </w:rPr>
        <w:t>МІНІСТЕРСТВО</w:t>
      </w:r>
      <w:r w:rsidRPr="0058115C">
        <w:rPr>
          <w:rFonts w:ascii="Arial"/>
          <w:b/>
          <w:color w:val="000000"/>
          <w:sz w:val="21"/>
          <w:lang w:val="ru-RU"/>
        </w:rPr>
        <w:t xml:space="preserve"> </w:t>
      </w:r>
      <w:r w:rsidRPr="0058115C">
        <w:rPr>
          <w:rFonts w:ascii="Arial"/>
          <w:b/>
          <w:color w:val="000000"/>
          <w:sz w:val="21"/>
          <w:lang w:val="ru-RU"/>
        </w:rPr>
        <w:t>ОСВІТИ</w:t>
      </w:r>
      <w:r w:rsidRPr="0058115C">
        <w:rPr>
          <w:rFonts w:ascii="Arial"/>
          <w:b/>
          <w:color w:val="000000"/>
          <w:sz w:val="21"/>
          <w:lang w:val="ru-RU"/>
        </w:rPr>
        <w:t xml:space="preserve"> </w:t>
      </w:r>
      <w:r w:rsidRPr="0058115C">
        <w:rPr>
          <w:rFonts w:ascii="Arial"/>
          <w:b/>
          <w:color w:val="000000"/>
          <w:sz w:val="21"/>
          <w:lang w:val="ru-RU"/>
        </w:rPr>
        <w:t>І</w:t>
      </w:r>
      <w:r w:rsidRPr="0058115C">
        <w:rPr>
          <w:rFonts w:ascii="Arial"/>
          <w:b/>
          <w:color w:val="000000"/>
          <w:sz w:val="21"/>
          <w:lang w:val="ru-RU"/>
        </w:rPr>
        <w:t xml:space="preserve"> </w:t>
      </w:r>
      <w:r w:rsidRPr="0058115C">
        <w:rPr>
          <w:rFonts w:ascii="Arial"/>
          <w:b/>
          <w:color w:val="000000"/>
          <w:sz w:val="21"/>
          <w:lang w:val="ru-RU"/>
        </w:rPr>
        <w:t>НАУКИ</w:t>
      </w:r>
      <w:r w:rsidRPr="0058115C">
        <w:rPr>
          <w:rFonts w:ascii="Arial"/>
          <w:b/>
          <w:color w:val="000000"/>
          <w:sz w:val="21"/>
          <w:lang w:val="ru-RU"/>
        </w:rPr>
        <w:t xml:space="preserve"> </w:t>
      </w:r>
      <w:r w:rsidRPr="0058115C">
        <w:rPr>
          <w:rFonts w:ascii="Arial"/>
          <w:b/>
          <w:color w:val="000000"/>
          <w:sz w:val="21"/>
          <w:lang w:val="ru-RU"/>
        </w:rPr>
        <w:t>УКРАЇНИ</w:t>
      </w:r>
    </w:p>
    <w:p w:rsidR="0058115C" w:rsidRPr="0058115C" w:rsidRDefault="0058115C" w:rsidP="0058115C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ЛИСТ</w:t>
      </w:r>
    </w:p>
    <w:p w:rsidR="0058115C" w:rsidRPr="0058115C" w:rsidRDefault="0058115C" w:rsidP="00B16E7F">
      <w:pPr>
        <w:spacing w:after="0"/>
        <w:jc w:val="center"/>
        <w:rPr>
          <w:lang w:val="ru-RU"/>
        </w:rPr>
      </w:pPr>
      <w:proofErr w:type="spellStart"/>
      <w:r w:rsidRPr="0058115C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58115C">
        <w:rPr>
          <w:rFonts w:ascii="Arial"/>
          <w:b/>
          <w:color w:val="000000"/>
          <w:sz w:val="18"/>
          <w:lang w:val="ru-RU"/>
        </w:rPr>
        <w:t xml:space="preserve"> 23.03.2020 </w:t>
      </w:r>
      <w:r w:rsidRPr="0058115C">
        <w:rPr>
          <w:rFonts w:ascii="Arial"/>
          <w:b/>
          <w:color w:val="000000"/>
          <w:sz w:val="18"/>
          <w:lang w:val="ru-RU"/>
        </w:rPr>
        <w:t>р</w:t>
      </w:r>
      <w:r w:rsidRPr="0058115C">
        <w:rPr>
          <w:rFonts w:ascii="Arial"/>
          <w:b/>
          <w:color w:val="000000"/>
          <w:sz w:val="18"/>
          <w:lang w:val="ru-RU"/>
        </w:rPr>
        <w:t xml:space="preserve">. </w:t>
      </w:r>
      <w:r w:rsidRPr="0058115C">
        <w:rPr>
          <w:rFonts w:ascii="Arial"/>
          <w:b/>
          <w:color w:val="000000"/>
          <w:sz w:val="18"/>
        </w:rPr>
        <w:t>N</w:t>
      </w:r>
      <w:r w:rsidRPr="0058115C">
        <w:rPr>
          <w:rFonts w:ascii="Arial"/>
          <w:b/>
          <w:color w:val="000000"/>
          <w:sz w:val="18"/>
          <w:lang w:val="ru-RU"/>
        </w:rPr>
        <w:t xml:space="preserve"> 1/9-173</w:t>
      </w:r>
    </w:p>
    <w:p w:rsidR="0058115C" w:rsidRPr="0058115C" w:rsidRDefault="0058115C" w:rsidP="00B16E7F">
      <w:pPr>
        <w:spacing w:after="0"/>
        <w:ind w:firstLine="240"/>
        <w:jc w:val="center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Керівникам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департаментів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8115C">
        <w:rPr>
          <w:rFonts w:ascii="Arial"/>
          <w:color w:val="000000"/>
          <w:sz w:val="18"/>
          <w:lang w:val="ru-RU"/>
        </w:rPr>
        <w:t>управлінь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і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науки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обласних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Київської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міської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державних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адм</w:t>
      </w:r>
      <w:proofErr w:type="gramEnd"/>
      <w:r w:rsidRPr="0058115C">
        <w:rPr>
          <w:rFonts w:ascii="Arial"/>
          <w:color w:val="000000"/>
          <w:sz w:val="18"/>
          <w:lang w:val="ru-RU"/>
        </w:rPr>
        <w:t>іністрацій</w:t>
      </w:r>
      <w:proofErr w:type="spellEnd"/>
      <w:r w:rsidRPr="0058115C">
        <w:rPr>
          <w:lang w:val="ru-RU"/>
        </w:rPr>
        <w:br/>
      </w:r>
      <w:proofErr w:type="spellStart"/>
      <w:r w:rsidRPr="0058115C">
        <w:rPr>
          <w:rFonts w:ascii="Arial"/>
          <w:color w:val="000000"/>
          <w:sz w:val="18"/>
          <w:lang w:val="ru-RU"/>
        </w:rPr>
        <w:t>Керівникам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закладів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lang w:val="ru-RU"/>
        </w:rPr>
        <w:br/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</w:p>
    <w:p w:rsidR="0058115C" w:rsidRPr="0058115C" w:rsidRDefault="0058115C" w:rsidP="0058115C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Щодо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організації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освітнього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процесу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в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закладах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загальної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середньої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освіти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proofErr w:type="spellStart"/>
      <w:proofErr w:type="gram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п</w:t>
      </w:r>
      <w:proofErr w:type="gram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ід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час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szCs w:val="26"/>
          <w:lang w:val="ru-RU"/>
        </w:rPr>
        <w:t>карантину</w:t>
      </w:r>
    </w:p>
    <w:p w:rsidR="0058115C" w:rsidRPr="0058115C" w:rsidRDefault="0058115C" w:rsidP="0058115C">
      <w:pPr>
        <w:spacing w:after="0"/>
        <w:jc w:val="center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Шановні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колеги</w:t>
      </w:r>
      <w:proofErr w:type="spellEnd"/>
      <w:r w:rsidRPr="0058115C">
        <w:rPr>
          <w:rFonts w:ascii="Arial"/>
          <w:color w:val="000000"/>
          <w:sz w:val="18"/>
          <w:lang w:val="ru-RU"/>
        </w:rPr>
        <w:t>!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зв</w:t>
      </w:r>
      <w:r w:rsidRPr="0058115C">
        <w:rPr>
          <w:rFonts w:ascii="Arial"/>
          <w:color w:val="000000"/>
          <w:sz w:val="18"/>
          <w:lang w:val="ru-RU"/>
        </w:rPr>
        <w:t>'</w:t>
      </w:r>
      <w:r w:rsidRPr="0058115C">
        <w:rPr>
          <w:rFonts w:ascii="Arial"/>
          <w:color w:val="000000"/>
          <w:sz w:val="18"/>
          <w:lang w:val="ru-RU"/>
        </w:rPr>
        <w:t>язку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еп</w:t>
      </w:r>
      <w:proofErr w:type="gramEnd"/>
      <w:r w:rsidRPr="0058115C">
        <w:rPr>
          <w:rFonts w:ascii="Arial"/>
          <w:color w:val="000000"/>
          <w:sz w:val="18"/>
          <w:lang w:val="ru-RU"/>
        </w:rPr>
        <w:t>ідеміологічною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ситуацією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склалася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метою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запобігання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поширенню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коронавірусної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хвороби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(</w:t>
      </w:r>
      <w:r w:rsidRPr="0058115C">
        <w:rPr>
          <w:rFonts w:ascii="Arial"/>
          <w:color w:val="000000"/>
          <w:sz w:val="18"/>
        </w:rPr>
        <w:t>COVID</w:t>
      </w:r>
      <w:r w:rsidRPr="0058115C">
        <w:rPr>
          <w:rFonts w:ascii="Arial"/>
          <w:color w:val="000000"/>
          <w:sz w:val="18"/>
          <w:lang w:val="ru-RU"/>
        </w:rPr>
        <w:t xml:space="preserve">-19), </w:t>
      </w:r>
      <w:r w:rsidRPr="0058115C">
        <w:rPr>
          <w:rFonts w:ascii="Arial"/>
          <w:color w:val="000000"/>
          <w:sz w:val="18"/>
          <w:lang w:val="ru-RU"/>
        </w:rPr>
        <w:t>просимо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всіх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учасників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освітнього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процесу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дотримуватися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протиепідеміологічних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вимог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і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наведених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нижче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щодо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особливостей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освітнього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процесу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закладах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під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карантину</w:t>
      </w:r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val="ru-RU"/>
        </w:rPr>
      </w:pP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Щодо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режиму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роботи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закладу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загальної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середньої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освіти</w:t>
      </w:r>
      <w:proofErr w:type="spellEnd"/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частиною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четвертою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статті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38 </w:t>
      </w:r>
      <w:r w:rsidRPr="0058115C">
        <w:rPr>
          <w:rFonts w:ascii="Arial"/>
          <w:color w:val="0000FF"/>
          <w:sz w:val="18"/>
          <w:lang w:val="ru-RU"/>
        </w:rPr>
        <w:t>Закону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"</w:t>
      </w:r>
      <w:r w:rsidRPr="0058115C">
        <w:rPr>
          <w:rFonts w:ascii="Arial"/>
          <w:color w:val="0000FF"/>
          <w:sz w:val="18"/>
          <w:lang w:val="ru-RU"/>
        </w:rPr>
        <w:t>Про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повну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загальну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середню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освіту</w:t>
      </w:r>
      <w:proofErr w:type="spellEnd"/>
      <w:r w:rsidRPr="0058115C">
        <w:rPr>
          <w:rFonts w:ascii="Arial"/>
          <w:color w:val="0000FF"/>
          <w:sz w:val="18"/>
          <w:lang w:val="ru-RU"/>
        </w:rPr>
        <w:t>"</w:t>
      </w:r>
      <w:r w:rsidRPr="0058115C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8115C">
        <w:rPr>
          <w:rFonts w:ascii="Arial"/>
          <w:color w:val="000000"/>
          <w:sz w:val="18"/>
          <w:lang w:val="ru-RU"/>
        </w:rPr>
        <w:t>далі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- </w:t>
      </w:r>
      <w:r w:rsidRPr="0058115C">
        <w:rPr>
          <w:rFonts w:ascii="Arial"/>
          <w:color w:val="000000"/>
          <w:sz w:val="18"/>
          <w:lang w:val="ru-RU"/>
        </w:rPr>
        <w:t>Закон</w:t>
      </w:r>
      <w:r w:rsidRPr="0058115C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організація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освітнього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процесу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цілому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належать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повноважень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його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керівника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постанови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Кабінету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Міні</w:t>
      </w:r>
      <w:proofErr w:type="gramStart"/>
      <w:r w:rsidRPr="0058115C">
        <w:rPr>
          <w:rFonts w:ascii="Arial"/>
          <w:color w:val="0000FF"/>
          <w:sz w:val="18"/>
          <w:lang w:val="ru-RU"/>
        </w:rPr>
        <w:t>стр</w:t>
      </w:r>
      <w:proofErr w:type="gramEnd"/>
      <w:r w:rsidRPr="0058115C">
        <w:rPr>
          <w:rFonts w:ascii="Arial"/>
          <w:color w:val="0000FF"/>
          <w:sz w:val="18"/>
          <w:lang w:val="ru-RU"/>
        </w:rPr>
        <w:t>ів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від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11 </w:t>
      </w:r>
      <w:proofErr w:type="spellStart"/>
      <w:r w:rsidRPr="0058115C">
        <w:rPr>
          <w:rFonts w:ascii="Arial"/>
          <w:color w:val="0000FF"/>
          <w:sz w:val="18"/>
          <w:lang w:val="ru-RU"/>
        </w:rPr>
        <w:t>березня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2020 </w:t>
      </w:r>
      <w:r w:rsidRPr="0058115C">
        <w:rPr>
          <w:rFonts w:ascii="Arial"/>
          <w:color w:val="0000FF"/>
          <w:sz w:val="18"/>
          <w:lang w:val="ru-RU"/>
        </w:rPr>
        <w:t>року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</w:rPr>
        <w:t>N</w:t>
      </w:r>
      <w:r w:rsidRPr="0058115C">
        <w:rPr>
          <w:rFonts w:ascii="Arial"/>
          <w:color w:val="0000FF"/>
          <w:sz w:val="18"/>
          <w:lang w:val="ru-RU"/>
        </w:rPr>
        <w:t xml:space="preserve"> 211 "</w:t>
      </w:r>
      <w:r w:rsidRPr="0058115C">
        <w:rPr>
          <w:rFonts w:ascii="Arial"/>
          <w:color w:val="0000FF"/>
          <w:sz w:val="18"/>
          <w:lang w:val="ru-RU"/>
        </w:rPr>
        <w:t>Про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запобігання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поширенню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на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території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коронавірусу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</w:rPr>
        <w:t>COVID</w:t>
      </w:r>
      <w:r w:rsidRPr="0058115C">
        <w:rPr>
          <w:rFonts w:ascii="Arial"/>
          <w:color w:val="0000FF"/>
          <w:sz w:val="18"/>
          <w:lang w:val="ru-RU"/>
        </w:rPr>
        <w:t>-19"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підприємствам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установам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організаціям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рекомендовано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зокрема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організацію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режимі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реального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через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Інтернет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.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наказу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Міністерства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і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науки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від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16 </w:t>
      </w:r>
      <w:proofErr w:type="spellStart"/>
      <w:r w:rsidRPr="0058115C">
        <w:rPr>
          <w:rFonts w:ascii="Arial"/>
          <w:color w:val="0000FF"/>
          <w:sz w:val="18"/>
          <w:lang w:val="ru-RU"/>
        </w:rPr>
        <w:t>березня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2020 </w:t>
      </w:r>
      <w:r w:rsidRPr="0058115C">
        <w:rPr>
          <w:rFonts w:ascii="Arial"/>
          <w:color w:val="0000FF"/>
          <w:sz w:val="18"/>
          <w:lang w:val="ru-RU"/>
        </w:rPr>
        <w:t>року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</w:rPr>
        <w:t>N</w:t>
      </w:r>
      <w:r w:rsidRPr="0058115C">
        <w:rPr>
          <w:rFonts w:ascii="Arial"/>
          <w:color w:val="0000FF"/>
          <w:sz w:val="18"/>
          <w:lang w:val="ru-RU"/>
        </w:rPr>
        <w:t xml:space="preserve"> 406 "</w:t>
      </w:r>
      <w:r w:rsidRPr="0058115C">
        <w:rPr>
          <w:rFonts w:ascii="Arial"/>
          <w:color w:val="0000FF"/>
          <w:sz w:val="18"/>
          <w:lang w:val="ru-RU"/>
        </w:rPr>
        <w:t>Про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організаційні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заходи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для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запобігання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поширенню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коронавірусу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</w:rPr>
        <w:t>COVID</w:t>
      </w:r>
      <w:r w:rsidRPr="0058115C">
        <w:rPr>
          <w:rFonts w:ascii="Arial"/>
          <w:color w:val="0000FF"/>
          <w:sz w:val="18"/>
          <w:lang w:val="ru-RU"/>
        </w:rPr>
        <w:t>-19"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керівникам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закладів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необхідно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видати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наказ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про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організацію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очолюваних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ними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закладів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п</w:t>
      </w:r>
      <w:proofErr w:type="gramEnd"/>
      <w:r w:rsidRPr="0058115C">
        <w:rPr>
          <w:rFonts w:ascii="Arial"/>
          <w:color w:val="000000"/>
          <w:sz w:val="18"/>
          <w:lang w:val="ru-RU"/>
        </w:rPr>
        <w:t>ід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карантину</w:t>
      </w:r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Таким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наказом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зокрема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необхідно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>: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•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встановити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режим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працівникі</w:t>
      </w:r>
      <w:proofErr w:type="gramStart"/>
      <w:r w:rsidRPr="0058115C">
        <w:rPr>
          <w:rFonts w:ascii="Arial"/>
          <w:color w:val="000000"/>
          <w:sz w:val="18"/>
          <w:lang w:val="ru-RU"/>
        </w:rPr>
        <w:t>в</w:t>
      </w:r>
      <w:proofErr w:type="spellEnd"/>
      <w:proofErr w:type="gramEnd"/>
      <w:r w:rsidRPr="0058115C">
        <w:rPr>
          <w:rFonts w:ascii="Arial"/>
          <w:color w:val="000000"/>
          <w:sz w:val="18"/>
          <w:lang w:val="ru-RU"/>
        </w:rPr>
        <w:t xml:space="preserve"> (</w:t>
      </w:r>
      <w:proofErr w:type="gramStart"/>
      <w:r w:rsidRPr="0058115C">
        <w:rPr>
          <w:rFonts w:ascii="Arial"/>
          <w:color w:val="000000"/>
          <w:sz w:val="18"/>
          <w:lang w:val="ru-RU"/>
        </w:rPr>
        <w:t>як</w:t>
      </w:r>
      <w:proofErr w:type="gram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педагогічних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так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і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непедагогічних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із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запровадженням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гнучкого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графіку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їх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>;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•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заходи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щодо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працівниками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методичної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організаційно</w:t>
      </w:r>
      <w:r w:rsidRPr="0058115C">
        <w:rPr>
          <w:rFonts w:ascii="Arial"/>
          <w:color w:val="000000"/>
          <w:sz w:val="18"/>
          <w:lang w:val="ru-RU"/>
        </w:rPr>
        <w:t>-</w:t>
      </w:r>
      <w:r w:rsidRPr="0058115C">
        <w:rPr>
          <w:rFonts w:ascii="Arial"/>
          <w:color w:val="000000"/>
          <w:sz w:val="18"/>
          <w:lang w:val="ru-RU"/>
        </w:rPr>
        <w:t>педагогічної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наприклад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розроблення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індивідуальних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планів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професійного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розвитку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(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п</w:t>
      </w:r>
      <w:proofErr w:type="gramEnd"/>
      <w:r w:rsidRPr="0058115C">
        <w:rPr>
          <w:rFonts w:ascii="Arial"/>
          <w:color w:val="000000"/>
          <w:sz w:val="18"/>
          <w:lang w:val="ru-RU"/>
        </w:rPr>
        <w:t>ідвищення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кваліфікації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педагогічних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самоосвіти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тощо</w:t>
      </w:r>
      <w:proofErr w:type="spellEnd"/>
      <w:r w:rsidRPr="0058115C">
        <w:rPr>
          <w:rFonts w:ascii="Arial"/>
          <w:color w:val="000000"/>
          <w:sz w:val="18"/>
          <w:lang w:val="ru-RU"/>
        </w:rPr>
        <w:t>);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•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визначити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заходи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щодо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збереження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систем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життєзабезпечення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8115C">
        <w:rPr>
          <w:rFonts w:ascii="Arial"/>
          <w:color w:val="000000"/>
          <w:sz w:val="18"/>
          <w:lang w:val="ru-RU"/>
        </w:rPr>
        <w:t>охоронного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режиму</w:t>
      </w:r>
      <w:r w:rsidRPr="0058115C">
        <w:rPr>
          <w:rFonts w:ascii="Arial"/>
          <w:color w:val="000000"/>
          <w:sz w:val="18"/>
          <w:lang w:val="ru-RU"/>
        </w:rPr>
        <w:t>);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•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визначити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особливості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провадження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освітнього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процесу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умовах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карантину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вчителі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працюють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учнями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перебувають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удома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шляхом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використання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технологій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урахуванням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матеріально</w:t>
      </w:r>
      <w:r w:rsidRPr="0058115C">
        <w:rPr>
          <w:rFonts w:ascii="Arial"/>
          <w:color w:val="000000"/>
          <w:sz w:val="18"/>
          <w:lang w:val="ru-RU"/>
        </w:rPr>
        <w:t>-</w:t>
      </w:r>
      <w:r w:rsidRPr="0058115C">
        <w:rPr>
          <w:rFonts w:ascii="Arial"/>
          <w:color w:val="000000"/>
          <w:sz w:val="18"/>
          <w:lang w:val="ru-RU"/>
        </w:rPr>
        <w:t>технічних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можливостей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. </w:t>
      </w:r>
      <w:proofErr w:type="gramStart"/>
      <w:r w:rsidRPr="0058115C">
        <w:rPr>
          <w:rFonts w:ascii="Arial"/>
          <w:color w:val="000000"/>
          <w:sz w:val="18"/>
          <w:lang w:val="ru-RU"/>
        </w:rPr>
        <w:t>З</w:t>
      </w:r>
      <w:proofErr w:type="gram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урахуванням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надзвичайної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ситуації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загальнодержавних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протиепідеміологічних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заходів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також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рамках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реалізації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права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автономію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адміністрація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запропонувати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різні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підходи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щодо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реалізації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освітнього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процесу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тому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числі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здійсненого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використанням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технологій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коли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вчитель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знаходиться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поза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межами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Тобто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адм</w:t>
      </w:r>
      <w:proofErr w:type="gramEnd"/>
      <w:r w:rsidRPr="0058115C">
        <w:rPr>
          <w:rFonts w:ascii="Arial"/>
          <w:color w:val="000000"/>
          <w:sz w:val="18"/>
          <w:lang w:val="ru-RU"/>
        </w:rPr>
        <w:t>іністрація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і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має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координувати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здійснювати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контроль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виконанням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вчителями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освітніх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програм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Наприклад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для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здійснення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обміну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навчальними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матеріалами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можуть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застосовуватися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будь</w:t>
      </w:r>
      <w:r w:rsidRPr="0058115C">
        <w:rPr>
          <w:rFonts w:ascii="Arial"/>
          <w:color w:val="000000"/>
          <w:sz w:val="18"/>
          <w:lang w:val="ru-RU"/>
        </w:rPr>
        <w:t>-</w:t>
      </w:r>
      <w:proofErr w:type="spellStart"/>
      <w:r w:rsidRPr="0058115C">
        <w:rPr>
          <w:rFonts w:ascii="Arial"/>
          <w:color w:val="000000"/>
          <w:sz w:val="18"/>
          <w:lang w:val="ru-RU"/>
        </w:rPr>
        <w:t>які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пристрої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інструменти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зокрема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мобільний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телефон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допомогою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якого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можна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спільноту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соц</w:t>
      </w:r>
      <w:proofErr w:type="gramEnd"/>
      <w:r w:rsidRPr="0058115C">
        <w:rPr>
          <w:rFonts w:ascii="Arial"/>
          <w:color w:val="000000"/>
          <w:sz w:val="18"/>
          <w:lang w:val="ru-RU"/>
        </w:rPr>
        <w:t>іальних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мережах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мобільних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додатках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.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Матер</w:t>
      </w:r>
      <w:proofErr w:type="gramEnd"/>
      <w:r w:rsidRPr="0058115C">
        <w:rPr>
          <w:rFonts w:ascii="Arial"/>
          <w:color w:val="000000"/>
          <w:sz w:val="18"/>
          <w:lang w:val="ru-RU"/>
        </w:rPr>
        <w:t>іали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можна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надсилати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електронною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поштою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розміщувати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вебсайті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зокрема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відео</w:t>
      </w:r>
      <w:proofErr w:type="spellEnd"/>
      <w:r w:rsidRPr="0058115C">
        <w:rPr>
          <w:rFonts w:ascii="Arial"/>
          <w:color w:val="000000"/>
          <w:sz w:val="18"/>
          <w:lang w:val="ru-RU"/>
        </w:rPr>
        <w:t>-</w:t>
      </w:r>
      <w:r w:rsidRPr="0058115C">
        <w:rPr>
          <w:rFonts w:ascii="Arial"/>
          <w:color w:val="000000"/>
          <w:sz w:val="18"/>
          <w:lang w:val="ru-RU"/>
        </w:rPr>
        <w:t>уроки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або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гіперпосилання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них</w:t>
      </w:r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Також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інформуємо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найближчим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часом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МОН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планує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визначити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особливості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державної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п</w:t>
      </w:r>
      <w:proofErr w:type="gramEnd"/>
      <w:r w:rsidRPr="0058115C">
        <w:rPr>
          <w:rFonts w:ascii="Arial"/>
          <w:color w:val="000000"/>
          <w:sz w:val="18"/>
          <w:lang w:val="ru-RU"/>
        </w:rPr>
        <w:t>ідсумкової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атестації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2020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році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зв</w:t>
      </w:r>
      <w:r w:rsidRPr="0058115C">
        <w:rPr>
          <w:rFonts w:ascii="Arial"/>
          <w:color w:val="000000"/>
          <w:sz w:val="18"/>
          <w:lang w:val="ru-RU"/>
        </w:rPr>
        <w:t>'</w:t>
      </w:r>
      <w:r w:rsidRPr="0058115C">
        <w:rPr>
          <w:rFonts w:ascii="Arial"/>
          <w:color w:val="000000"/>
          <w:sz w:val="18"/>
          <w:lang w:val="ru-RU"/>
        </w:rPr>
        <w:t>язку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епідеміологічною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ситуацією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склалася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val="ru-RU"/>
        </w:rPr>
      </w:pP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lastRenderedPageBreak/>
        <w:t>Щодо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структури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навчального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року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bookmarkStart w:id="0" w:name="_GoBack"/>
      <w:proofErr w:type="spellStart"/>
      <w:r w:rsidRPr="0058115C">
        <w:rPr>
          <w:rFonts w:ascii="Arial"/>
          <w:color w:val="0000FF"/>
          <w:sz w:val="18"/>
          <w:lang w:val="ru-RU"/>
        </w:rPr>
        <w:t>Частиною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третьою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статті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10 </w:t>
      </w:r>
      <w:r w:rsidRPr="0058115C">
        <w:rPr>
          <w:rFonts w:ascii="Arial"/>
          <w:color w:val="0000FF"/>
          <w:sz w:val="18"/>
          <w:lang w:val="ru-RU"/>
        </w:rPr>
        <w:t>Закону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встановлено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процес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закладах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завершується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не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п</w:t>
      </w:r>
      <w:proofErr w:type="gramEnd"/>
      <w:r w:rsidRPr="0058115C">
        <w:rPr>
          <w:rFonts w:ascii="Arial"/>
          <w:color w:val="000000"/>
          <w:sz w:val="18"/>
          <w:lang w:val="ru-RU"/>
        </w:rPr>
        <w:t>ізніше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58115C">
        <w:rPr>
          <w:rFonts w:ascii="Arial"/>
          <w:color w:val="000000"/>
          <w:sz w:val="18"/>
          <w:lang w:val="ru-RU"/>
        </w:rPr>
        <w:t>липня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58115C">
        <w:rPr>
          <w:rFonts w:ascii="Arial"/>
          <w:color w:val="000000"/>
          <w:sz w:val="18"/>
          <w:lang w:val="ru-RU"/>
        </w:rPr>
        <w:t>Якщо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зв</w:t>
      </w:r>
      <w:r w:rsidRPr="0058115C">
        <w:rPr>
          <w:rFonts w:ascii="Arial"/>
          <w:color w:val="000000"/>
          <w:sz w:val="18"/>
          <w:lang w:val="ru-RU"/>
        </w:rPr>
        <w:t>'</w:t>
      </w:r>
      <w:r w:rsidRPr="0058115C">
        <w:rPr>
          <w:rFonts w:ascii="Arial"/>
          <w:color w:val="000000"/>
          <w:sz w:val="18"/>
          <w:lang w:val="ru-RU"/>
        </w:rPr>
        <w:t>язку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еп</w:t>
      </w:r>
      <w:proofErr w:type="gramEnd"/>
      <w:r w:rsidRPr="0058115C">
        <w:rPr>
          <w:rFonts w:ascii="Arial"/>
          <w:color w:val="000000"/>
          <w:sz w:val="18"/>
          <w:lang w:val="ru-RU"/>
        </w:rPr>
        <w:t>ідеміологічною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ситуацією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термін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карантину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буде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змінено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фактична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тривалість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року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бути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продовжена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bookmarkEnd w:id="0"/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такому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разі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процес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включатиме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аналіз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програм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урахуванням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фактично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проведених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занять</w:t>
      </w:r>
      <w:r w:rsidRPr="0058115C">
        <w:rPr>
          <w:rFonts w:ascii="Arial"/>
          <w:color w:val="000000"/>
          <w:sz w:val="18"/>
          <w:lang w:val="ru-RU"/>
        </w:rPr>
        <w:t xml:space="preserve"> (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тому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числі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)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результатів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учнів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здобутих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п</w:t>
      </w:r>
      <w:proofErr w:type="gramEnd"/>
      <w:r w:rsidRPr="0058115C">
        <w:rPr>
          <w:rFonts w:ascii="Arial"/>
          <w:color w:val="000000"/>
          <w:sz w:val="18"/>
          <w:lang w:val="ru-RU"/>
        </w:rPr>
        <w:t>ід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карантину</w:t>
      </w:r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багатьох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8115C">
        <w:rPr>
          <w:rFonts w:ascii="Arial"/>
          <w:color w:val="000000"/>
          <w:sz w:val="18"/>
          <w:lang w:val="ru-RU"/>
        </w:rPr>
        <w:t>закладах</w:t>
      </w:r>
      <w:proofErr w:type="gram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весняні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канікули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заплановані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23 </w:t>
      </w:r>
      <w:r w:rsidRPr="0058115C">
        <w:rPr>
          <w:rFonts w:ascii="Arial"/>
          <w:color w:val="000000"/>
          <w:sz w:val="18"/>
          <w:lang w:val="ru-RU"/>
        </w:rPr>
        <w:t>по</w:t>
      </w:r>
      <w:r w:rsidRPr="0058115C">
        <w:rPr>
          <w:rFonts w:ascii="Arial"/>
          <w:color w:val="000000"/>
          <w:sz w:val="18"/>
          <w:lang w:val="ru-RU"/>
        </w:rPr>
        <w:t xml:space="preserve"> 29 </w:t>
      </w:r>
      <w:proofErr w:type="spellStart"/>
      <w:r w:rsidRPr="0058115C">
        <w:rPr>
          <w:rFonts w:ascii="Arial"/>
          <w:color w:val="000000"/>
          <w:sz w:val="18"/>
          <w:lang w:val="ru-RU"/>
        </w:rPr>
        <w:t>березня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2020 </w:t>
      </w:r>
      <w:r w:rsidRPr="0058115C">
        <w:rPr>
          <w:rFonts w:ascii="Arial"/>
          <w:color w:val="000000"/>
          <w:sz w:val="18"/>
          <w:lang w:val="ru-RU"/>
        </w:rPr>
        <w:t>року</w:t>
      </w:r>
      <w:r w:rsidRPr="0058115C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Пропонуємо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структуру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року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визначену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закладом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залишати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незмінною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r w:rsidRPr="0058115C">
        <w:rPr>
          <w:rFonts w:ascii="Arial"/>
          <w:color w:val="000000"/>
          <w:sz w:val="18"/>
          <w:lang w:val="ru-RU"/>
        </w:rPr>
        <w:t>Просимо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врахувати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п</w:t>
      </w:r>
      <w:proofErr w:type="gramEnd"/>
      <w:r w:rsidRPr="0058115C">
        <w:rPr>
          <w:rFonts w:ascii="Arial"/>
          <w:color w:val="000000"/>
          <w:sz w:val="18"/>
          <w:lang w:val="ru-RU"/>
        </w:rPr>
        <w:t>ід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канікулярного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не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варто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перевантажувати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учнів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домашніми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завданнями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можливість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педагогічним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плановому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режимі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підготуватися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подальшої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val="ru-RU"/>
        </w:rPr>
      </w:pP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Щодо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"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фіксації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"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освітнього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процесу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та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ведення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класних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журналів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proofErr w:type="gram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п</w:t>
      </w:r>
      <w:proofErr w:type="gram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ід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час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карантину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Автономію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вчителя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має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бути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забезпечено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академічною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свободою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включаючи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свободу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вільного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вибору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форм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методів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і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засобів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відповідають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програмі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метою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впровадженням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авторських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методик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із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використанням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технологій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Робочі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години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вчителя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який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забезпечує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учнів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пропонуємо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обл</w:t>
      </w:r>
      <w:proofErr w:type="gramEnd"/>
      <w:r w:rsidRPr="0058115C">
        <w:rPr>
          <w:rFonts w:ascii="Arial"/>
          <w:color w:val="000000"/>
          <w:sz w:val="18"/>
          <w:lang w:val="ru-RU"/>
        </w:rPr>
        <w:t>іковувати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8115C">
        <w:rPr>
          <w:rFonts w:ascii="Arial"/>
          <w:color w:val="000000"/>
          <w:sz w:val="18"/>
          <w:lang w:val="ru-RU"/>
        </w:rPr>
        <w:t>рахувати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навантаження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вчителя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розкладу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занять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закладі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Розклад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занять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робочий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вчителя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режимі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рекомендуємо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максимально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наблизити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розкладів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занять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поточного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режиму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Рекомендуємо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завершення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заповнення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шкільної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документації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зокрема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класних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журналів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друкованому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вигляді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відтермінувати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нормалізації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еп</w:t>
      </w:r>
      <w:proofErr w:type="gramEnd"/>
      <w:r w:rsidRPr="0058115C">
        <w:rPr>
          <w:rFonts w:ascii="Arial"/>
          <w:color w:val="000000"/>
          <w:sz w:val="18"/>
          <w:lang w:val="ru-RU"/>
        </w:rPr>
        <w:t>ідеміологічної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ситуації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Враховуючи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те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виставлення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оцінок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фіксації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тем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журналі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паперових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носіях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безпосередньої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присутності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учнів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8115C">
        <w:rPr>
          <w:rFonts w:ascii="Arial"/>
          <w:color w:val="000000"/>
          <w:sz w:val="18"/>
          <w:lang w:val="ru-RU"/>
        </w:rPr>
        <w:t>в</w:t>
      </w:r>
      <w:proofErr w:type="gram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режимі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карантину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не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є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можливим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виставлення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оцінок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зазначення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тем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слід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здійснювати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проведених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занять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режимі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через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електронні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інші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наявні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r w:rsidRPr="0058115C">
        <w:rPr>
          <w:rFonts w:ascii="Arial"/>
          <w:color w:val="000000"/>
          <w:sz w:val="18"/>
          <w:lang w:val="ru-RU"/>
        </w:rPr>
        <w:t>Нагадуємо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класному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журналі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із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зазначенням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певної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фіксуються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лише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заняття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були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фактично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проведені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безпосередньою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участю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здобувачів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Водночас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якщо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освітніх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програм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із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використанням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технологій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р</w:t>
      </w:r>
      <w:proofErr w:type="gramEnd"/>
      <w:r w:rsidRPr="0058115C">
        <w:rPr>
          <w:rFonts w:ascii="Arial"/>
          <w:color w:val="000000"/>
          <w:sz w:val="18"/>
          <w:lang w:val="ru-RU"/>
        </w:rPr>
        <w:t>ішенням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відповідній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сторінці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предмета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класному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журналі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зазначатися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: </w:t>
      </w:r>
      <w:r w:rsidRPr="0058115C">
        <w:rPr>
          <w:rFonts w:ascii="Arial"/>
          <w:color w:val="000000"/>
          <w:sz w:val="18"/>
          <w:lang w:val="ru-RU"/>
        </w:rPr>
        <w:t>тематика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матеріалу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домашніх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завдань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також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форми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онлайн</w:t>
      </w:r>
      <w:r w:rsidRPr="0058115C">
        <w:rPr>
          <w:rFonts w:ascii="Arial"/>
          <w:color w:val="000000"/>
          <w:sz w:val="18"/>
          <w:lang w:val="ru-RU"/>
        </w:rPr>
        <w:t>-</w:t>
      </w:r>
      <w:proofErr w:type="spellStart"/>
      <w:r w:rsidRPr="0058115C">
        <w:rPr>
          <w:rFonts w:ascii="Arial"/>
          <w:color w:val="000000"/>
          <w:sz w:val="18"/>
          <w:lang w:val="ru-RU"/>
        </w:rPr>
        <w:t>консультації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відео</w:t>
      </w:r>
      <w:proofErr w:type="spellEnd"/>
      <w:r w:rsidRPr="0058115C">
        <w:rPr>
          <w:rFonts w:ascii="Arial"/>
          <w:color w:val="000000"/>
          <w:sz w:val="18"/>
          <w:lang w:val="ru-RU"/>
        </w:rPr>
        <w:t>-</w:t>
      </w:r>
      <w:r w:rsidRPr="0058115C">
        <w:rPr>
          <w:rFonts w:ascii="Arial"/>
          <w:color w:val="000000"/>
          <w:sz w:val="18"/>
          <w:lang w:val="ru-RU"/>
        </w:rPr>
        <w:t>уроки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скайп</w:t>
      </w:r>
      <w:r w:rsidRPr="0058115C">
        <w:rPr>
          <w:rFonts w:ascii="Arial"/>
          <w:color w:val="000000"/>
          <w:sz w:val="18"/>
          <w:lang w:val="ru-RU"/>
        </w:rPr>
        <w:t>-</w:t>
      </w:r>
      <w:proofErr w:type="spellStart"/>
      <w:r w:rsidRPr="0058115C">
        <w:rPr>
          <w:rFonts w:ascii="Arial"/>
          <w:color w:val="000000"/>
          <w:sz w:val="18"/>
          <w:lang w:val="ru-RU"/>
        </w:rPr>
        <w:t>конференції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тестування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тощо</w:t>
      </w:r>
      <w:proofErr w:type="spellEnd"/>
      <w:r w:rsidRPr="0058115C">
        <w:rPr>
          <w:rFonts w:ascii="Arial"/>
          <w:color w:val="000000"/>
          <w:sz w:val="18"/>
          <w:lang w:val="ru-RU"/>
        </w:rPr>
        <w:t>).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П</w:t>
      </w:r>
      <w:proofErr w:type="gramEnd"/>
      <w:r w:rsidRPr="0058115C">
        <w:rPr>
          <w:rFonts w:ascii="Arial"/>
          <w:color w:val="000000"/>
          <w:sz w:val="18"/>
          <w:lang w:val="ru-RU"/>
        </w:rPr>
        <w:t>ід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освітнього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процесу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із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використання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технологій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здійснюватися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оцінювання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результатів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здобувачів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наразі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фіксуватимуться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вчителем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(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зручний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для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нього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спосіб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), </w:t>
      </w:r>
      <w:r w:rsidRPr="0058115C">
        <w:rPr>
          <w:rFonts w:ascii="Arial"/>
          <w:color w:val="000000"/>
          <w:sz w:val="18"/>
          <w:lang w:val="ru-RU"/>
        </w:rPr>
        <w:t>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подальшому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будуть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занесені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відповідних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сторінок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класного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журналу</w:t>
      </w:r>
      <w:r w:rsidRPr="0058115C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58115C">
        <w:rPr>
          <w:rFonts w:ascii="Arial"/>
          <w:color w:val="000000"/>
          <w:sz w:val="18"/>
          <w:lang w:val="ru-RU"/>
        </w:rPr>
        <w:t>Якщо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техн</w:t>
      </w:r>
      <w:proofErr w:type="gramEnd"/>
      <w:r w:rsidRPr="0058115C">
        <w:rPr>
          <w:rFonts w:ascii="Arial"/>
          <w:color w:val="000000"/>
          <w:sz w:val="18"/>
          <w:lang w:val="ru-RU"/>
        </w:rPr>
        <w:t>ічні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можливості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не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дозволяють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провести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оцінювання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досягнень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учнів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дистанційно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рекомендовано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відтермінувати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його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завершення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епідеміологічної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ситуації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bookmarkStart w:id="1" w:name="32"/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Інструкцією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діловодства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закладах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затвердженою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наказом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МОН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від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25 </w:t>
      </w:r>
      <w:proofErr w:type="spellStart"/>
      <w:r w:rsidRPr="0058115C">
        <w:rPr>
          <w:rFonts w:ascii="Arial"/>
          <w:color w:val="0000FF"/>
          <w:sz w:val="18"/>
          <w:lang w:val="ru-RU"/>
        </w:rPr>
        <w:t>червня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2018 </w:t>
      </w:r>
      <w:r w:rsidRPr="0058115C">
        <w:rPr>
          <w:rFonts w:ascii="Arial"/>
          <w:color w:val="0000FF"/>
          <w:sz w:val="18"/>
          <w:lang w:val="ru-RU"/>
        </w:rPr>
        <w:t>року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</w:rPr>
        <w:t>N</w:t>
      </w:r>
      <w:r w:rsidRPr="0058115C">
        <w:rPr>
          <w:rFonts w:ascii="Arial"/>
          <w:color w:val="0000FF"/>
          <w:sz w:val="18"/>
          <w:lang w:val="ru-RU"/>
        </w:rPr>
        <w:t xml:space="preserve"> 676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зареєстрованим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11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вересня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2018 </w:t>
      </w:r>
      <w:r w:rsidRPr="0058115C">
        <w:rPr>
          <w:rFonts w:ascii="Arial"/>
          <w:color w:val="000000"/>
          <w:sz w:val="18"/>
          <w:lang w:val="ru-RU"/>
        </w:rPr>
        <w:t>року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</w:rPr>
        <w:t>N</w:t>
      </w:r>
      <w:r w:rsidRPr="0058115C">
        <w:rPr>
          <w:rFonts w:ascii="Arial"/>
          <w:color w:val="000000"/>
          <w:sz w:val="18"/>
          <w:lang w:val="ru-RU"/>
        </w:rPr>
        <w:t xml:space="preserve"> 1028/32480,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заклади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можуть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створювати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документи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тимчасового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(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10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років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включно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) </w:t>
      </w:r>
      <w:r w:rsidRPr="0058115C">
        <w:rPr>
          <w:rFonts w:ascii="Arial"/>
          <w:color w:val="000000"/>
          <w:sz w:val="18"/>
          <w:lang w:val="ru-RU"/>
        </w:rPr>
        <w:t>строку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зберігання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лише</w:t>
      </w:r>
      <w:proofErr w:type="spellEnd"/>
      <w:proofErr w:type="gram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електронній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формі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умови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наявності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відповідного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техн</w:t>
      </w:r>
      <w:proofErr w:type="gramEnd"/>
      <w:r w:rsidRPr="0058115C">
        <w:rPr>
          <w:rFonts w:ascii="Arial"/>
          <w:color w:val="000000"/>
          <w:sz w:val="18"/>
          <w:lang w:val="ru-RU"/>
        </w:rPr>
        <w:t>ічного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урахуванням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вимог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bookmarkStart w:id="2" w:name="33"/>
      <w:bookmarkEnd w:id="1"/>
      <w:proofErr w:type="spellStart"/>
      <w:r w:rsidRPr="0058115C">
        <w:rPr>
          <w:rFonts w:ascii="Arial"/>
          <w:color w:val="000000"/>
          <w:sz w:val="18"/>
          <w:lang w:val="ru-RU"/>
        </w:rPr>
        <w:t>Нагадуємо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навчальні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досягнення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кожної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дитини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можуть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бути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доступними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лише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для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її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батьків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або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законних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представникі</w:t>
      </w:r>
      <w:proofErr w:type="gramStart"/>
      <w:r w:rsidRPr="0058115C">
        <w:rPr>
          <w:rFonts w:ascii="Arial"/>
          <w:color w:val="000000"/>
          <w:sz w:val="18"/>
          <w:lang w:val="ru-RU"/>
        </w:rPr>
        <w:t>в</w:t>
      </w:r>
      <w:proofErr w:type="spellEnd"/>
      <w:proofErr w:type="gram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val="ru-RU"/>
        </w:rPr>
      </w:pPr>
      <w:bookmarkStart w:id="3" w:name="34"/>
      <w:bookmarkEnd w:id="2"/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Щодо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окремих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питань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трудових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відносин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та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оплати</w:t>
      </w:r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праці</w:t>
      </w:r>
      <w:proofErr w:type="spellEnd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 xml:space="preserve"> </w:t>
      </w:r>
      <w:proofErr w:type="spell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сумісникі</w:t>
      </w:r>
      <w:proofErr w:type="gramStart"/>
      <w:r w:rsidRPr="0058115C">
        <w:rPr>
          <w:rFonts w:ascii="Arial" w:eastAsiaTheme="majorEastAsia" w:hAnsiTheme="majorHAnsi" w:cstheme="majorBidi"/>
          <w:b/>
          <w:bCs/>
          <w:color w:val="000000"/>
          <w:sz w:val="27"/>
          <w:lang w:val="ru-RU"/>
        </w:rPr>
        <w:t>в</w:t>
      </w:r>
      <w:proofErr w:type="spellEnd"/>
      <w:proofErr w:type="gramEnd"/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bookmarkStart w:id="4" w:name="35"/>
      <w:bookmarkEnd w:id="3"/>
      <w:proofErr w:type="spellStart"/>
      <w:r w:rsidRPr="0058115C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р</w:t>
      </w:r>
      <w:proofErr w:type="gramEnd"/>
      <w:r w:rsidRPr="0058115C">
        <w:rPr>
          <w:rFonts w:ascii="Arial"/>
          <w:color w:val="000000"/>
          <w:sz w:val="18"/>
          <w:lang w:val="ru-RU"/>
        </w:rPr>
        <w:t>ішенням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Уряду</w:t>
      </w:r>
      <w:r w:rsidRPr="0058115C">
        <w:rPr>
          <w:rFonts w:ascii="Arial"/>
          <w:color w:val="000000"/>
          <w:sz w:val="18"/>
          <w:lang w:val="ru-RU"/>
        </w:rPr>
        <w:t xml:space="preserve"> (</w:t>
      </w:r>
      <w:r w:rsidRPr="0058115C">
        <w:rPr>
          <w:rFonts w:ascii="Arial"/>
          <w:color w:val="000000"/>
          <w:sz w:val="18"/>
          <w:lang w:val="ru-RU"/>
        </w:rPr>
        <w:t>протокол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</w:rPr>
        <w:t>N</w:t>
      </w:r>
      <w:r w:rsidRPr="0058115C">
        <w:rPr>
          <w:rFonts w:ascii="Arial"/>
          <w:color w:val="000000"/>
          <w:sz w:val="18"/>
          <w:lang w:val="ru-RU"/>
        </w:rPr>
        <w:t xml:space="preserve"> 8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18.03.2020)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метою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попередження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проявів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грубих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порушень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конституційного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права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працю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керівникам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закладів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необхідно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утримуватися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звільнення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без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їхньої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згоди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період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запровадження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карантину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території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58115C">
        <w:rPr>
          <w:rFonts w:ascii="Arial"/>
          <w:color w:val="000000"/>
          <w:sz w:val="18"/>
          <w:lang w:val="ru-RU"/>
        </w:rPr>
        <w:lastRenderedPageBreak/>
        <w:t>Також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інформуємо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щодо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заборони</w:t>
      </w:r>
      <w:r w:rsidRPr="0058115C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8115C">
        <w:rPr>
          <w:rFonts w:ascii="Arial"/>
          <w:color w:val="000000"/>
          <w:sz w:val="18"/>
          <w:lang w:val="ru-RU"/>
        </w:rPr>
        <w:t>недопущення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звільнення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закладів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державної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форми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власності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без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їхньої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згоди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пер</w:t>
      </w:r>
      <w:proofErr w:type="gramEnd"/>
      <w:r w:rsidRPr="0058115C">
        <w:rPr>
          <w:rFonts w:ascii="Arial"/>
          <w:color w:val="000000"/>
          <w:sz w:val="18"/>
          <w:lang w:val="ru-RU"/>
        </w:rPr>
        <w:t>іод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встановленого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карантину</w:t>
      </w:r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bookmarkStart w:id="5" w:name="36"/>
      <w:bookmarkEnd w:id="4"/>
      <w:proofErr w:type="spellStart"/>
      <w:r w:rsidRPr="0058115C">
        <w:rPr>
          <w:rFonts w:ascii="Arial"/>
          <w:color w:val="000000"/>
          <w:sz w:val="18"/>
          <w:lang w:val="ru-RU"/>
        </w:rPr>
        <w:t>Окремо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звертаємо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Вашу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увагу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те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умови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сумісництвом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регламентовано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постановою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Кабінету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Міні</w:t>
      </w:r>
      <w:proofErr w:type="gramStart"/>
      <w:r w:rsidRPr="0058115C">
        <w:rPr>
          <w:rFonts w:ascii="Arial"/>
          <w:color w:val="0000FF"/>
          <w:sz w:val="18"/>
          <w:lang w:val="ru-RU"/>
        </w:rPr>
        <w:t>стр</w:t>
      </w:r>
      <w:proofErr w:type="gramEnd"/>
      <w:r w:rsidRPr="0058115C">
        <w:rPr>
          <w:rFonts w:ascii="Arial"/>
          <w:color w:val="0000FF"/>
          <w:sz w:val="18"/>
          <w:lang w:val="ru-RU"/>
        </w:rPr>
        <w:t>ів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від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03 </w:t>
      </w:r>
      <w:proofErr w:type="spellStart"/>
      <w:r w:rsidRPr="0058115C">
        <w:rPr>
          <w:rFonts w:ascii="Arial"/>
          <w:color w:val="0000FF"/>
          <w:sz w:val="18"/>
          <w:lang w:val="ru-RU"/>
        </w:rPr>
        <w:t>квітня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1993 </w:t>
      </w:r>
      <w:r w:rsidRPr="0058115C">
        <w:rPr>
          <w:rFonts w:ascii="Arial"/>
          <w:color w:val="0000FF"/>
          <w:sz w:val="18"/>
          <w:lang w:val="ru-RU"/>
        </w:rPr>
        <w:t>року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</w:rPr>
        <w:t>N</w:t>
      </w:r>
      <w:r w:rsidRPr="0058115C">
        <w:rPr>
          <w:rFonts w:ascii="Arial"/>
          <w:color w:val="0000FF"/>
          <w:sz w:val="18"/>
          <w:lang w:val="ru-RU"/>
        </w:rPr>
        <w:t xml:space="preserve"> 245 "</w:t>
      </w:r>
      <w:r w:rsidRPr="0058115C">
        <w:rPr>
          <w:rFonts w:ascii="Arial"/>
          <w:color w:val="0000FF"/>
          <w:sz w:val="18"/>
          <w:lang w:val="ru-RU"/>
        </w:rPr>
        <w:t>Про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роботу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за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сумісництвом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працівників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державних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підприємств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FF"/>
          <w:sz w:val="18"/>
          <w:lang w:val="ru-RU"/>
        </w:rPr>
        <w:t>установ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і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організацій</w:t>
      </w:r>
      <w:proofErr w:type="spellEnd"/>
      <w:r w:rsidRPr="0058115C">
        <w:rPr>
          <w:rFonts w:ascii="Arial"/>
          <w:color w:val="0000FF"/>
          <w:sz w:val="18"/>
          <w:lang w:val="ru-RU"/>
        </w:rPr>
        <w:t>"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спільним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наказом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Міністерства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праці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FF"/>
          <w:sz w:val="18"/>
          <w:lang w:val="ru-RU"/>
        </w:rPr>
        <w:t>Міністерства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юстиції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та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Міністерства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фінансів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від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28 </w:t>
      </w:r>
      <w:proofErr w:type="spellStart"/>
      <w:r w:rsidRPr="0058115C">
        <w:rPr>
          <w:rFonts w:ascii="Arial"/>
          <w:color w:val="0000FF"/>
          <w:sz w:val="18"/>
          <w:lang w:val="ru-RU"/>
        </w:rPr>
        <w:t>червня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1993 </w:t>
      </w:r>
      <w:r w:rsidRPr="0058115C">
        <w:rPr>
          <w:rFonts w:ascii="Arial"/>
          <w:color w:val="0000FF"/>
          <w:sz w:val="18"/>
          <w:lang w:val="ru-RU"/>
        </w:rPr>
        <w:t>року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</w:rPr>
        <w:t>N</w:t>
      </w:r>
      <w:r w:rsidRPr="0058115C">
        <w:rPr>
          <w:rFonts w:ascii="Arial"/>
          <w:color w:val="0000FF"/>
          <w:sz w:val="18"/>
          <w:lang w:val="ru-RU"/>
        </w:rPr>
        <w:t xml:space="preserve"> 43 "</w:t>
      </w:r>
      <w:r w:rsidRPr="0058115C">
        <w:rPr>
          <w:rFonts w:ascii="Arial"/>
          <w:color w:val="0000FF"/>
          <w:sz w:val="18"/>
          <w:lang w:val="ru-RU"/>
        </w:rPr>
        <w:t>Про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затвердження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Положення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про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умови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за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сумісництвом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працівників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державних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proofErr w:type="gramStart"/>
      <w:r w:rsidRPr="0058115C">
        <w:rPr>
          <w:rFonts w:ascii="Arial"/>
          <w:color w:val="0000FF"/>
          <w:sz w:val="18"/>
          <w:lang w:val="ru-RU"/>
        </w:rPr>
        <w:t>п</w:t>
      </w:r>
      <w:proofErr w:type="gramEnd"/>
      <w:r w:rsidRPr="0058115C">
        <w:rPr>
          <w:rFonts w:ascii="Arial"/>
          <w:color w:val="0000FF"/>
          <w:sz w:val="18"/>
          <w:lang w:val="ru-RU"/>
        </w:rPr>
        <w:t>ідприємств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FF"/>
          <w:sz w:val="18"/>
          <w:lang w:val="ru-RU"/>
        </w:rPr>
        <w:t>установ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і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організацій</w:t>
      </w:r>
      <w:proofErr w:type="spellEnd"/>
      <w:r w:rsidRPr="0058115C">
        <w:rPr>
          <w:rFonts w:ascii="Arial"/>
          <w:color w:val="0000FF"/>
          <w:sz w:val="18"/>
          <w:lang w:val="ru-RU"/>
        </w:rPr>
        <w:t>"</w:t>
      </w:r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bookmarkStart w:id="6" w:name="37"/>
      <w:bookmarkEnd w:id="5"/>
      <w:proofErr w:type="spellStart"/>
      <w:r w:rsidRPr="0058115C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зазначених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нормативно</w:t>
      </w:r>
      <w:r w:rsidRPr="0058115C">
        <w:rPr>
          <w:rFonts w:ascii="Arial"/>
          <w:color w:val="000000"/>
          <w:sz w:val="18"/>
          <w:lang w:val="ru-RU"/>
        </w:rPr>
        <w:t>-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правових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актів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сумісництвом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вважається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працівником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proofErr w:type="gramStart"/>
      <w:r w:rsidRPr="0058115C">
        <w:rPr>
          <w:rFonts w:ascii="Arial"/>
          <w:color w:val="000000"/>
          <w:sz w:val="18"/>
          <w:lang w:val="ru-RU"/>
        </w:rPr>
        <w:t>кр</w:t>
      </w:r>
      <w:proofErr w:type="gramEnd"/>
      <w:r w:rsidRPr="0058115C">
        <w:rPr>
          <w:rFonts w:ascii="Arial"/>
          <w:color w:val="000000"/>
          <w:sz w:val="18"/>
          <w:lang w:val="ru-RU"/>
        </w:rPr>
        <w:t>ім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основної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іншої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регулярної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оплачуваної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умовах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трудового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договору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вільний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основної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тому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ж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або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іншому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підприємстві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установі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організації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. </w:t>
      </w:r>
      <w:r w:rsidRPr="0058115C">
        <w:rPr>
          <w:rFonts w:ascii="Arial"/>
          <w:color w:val="000000"/>
          <w:sz w:val="18"/>
          <w:lang w:val="ru-RU"/>
        </w:rPr>
        <w:t>Оплата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сумісників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провадиться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фактично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виконану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роботу</w:t>
      </w:r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  <w:rPr>
          <w:lang w:val="ru-RU"/>
        </w:rPr>
      </w:pPr>
      <w:bookmarkStart w:id="7" w:name="38"/>
      <w:bookmarkEnd w:id="6"/>
      <w:proofErr w:type="spellStart"/>
      <w:r w:rsidRPr="0058115C">
        <w:rPr>
          <w:rFonts w:ascii="Arial"/>
          <w:color w:val="000000"/>
          <w:sz w:val="18"/>
          <w:lang w:val="ru-RU"/>
        </w:rPr>
        <w:t>Враховуючи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що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сумісництво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передбачає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працівником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основної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(</w:t>
      </w:r>
      <w:r w:rsidRPr="0058115C">
        <w:rPr>
          <w:rFonts w:ascii="Arial"/>
          <w:color w:val="000000"/>
          <w:sz w:val="18"/>
          <w:lang w:val="ru-RU"/>
        </w:rPr>
        <w:t>в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цьому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8115C">
        <w:rPr>
          <w:rFonts w:ascii="Arial"/>
          <w:color w:val="000000"/>
          <w:sz w:val="18"/>
          <w:lang w:val="ru-RU"/>
        </w:rPr>
        <w:t>ж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або</w:t>
      </w:r>
      <w:proofErr w:type="spellEnd"/>
      <w:proofErr w:type="gram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іншому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закладі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), </w:t>
      </w:r>
      <w:r w:rsidRPr="0058115C">
        <w:rPr>
          <w:rFonts w:ascii="Arial"/>
          <w:color w:val="000000"/>
          <w:sz w:val="18"/>
          <w:lang w:val="ru-RU"/>
        </w:rPr>
        <w:t>то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збереження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середнього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заробітку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яке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гарантоване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працівникам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до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статті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113 </w:t>
      </w:r>
      <w:r w:rsidRPr="0058115C">
        <w:rPr>
          <w:rFonts w:ascii="Arial"/>
          <w:color w:val="0000FF"/>
          <w:sz w:val="18"/>
          <w:lang w:val="ru-RU"/>
        </w:rPr>
        <w:t>Кодексу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законів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r w:rsidRPr="0058115C">
        <w:rPr>
          <w:rFonts w:ascii="Arial"/>
          <w:color w:val="0000FF"/>
          <w:sz w:val="18"/>
          <w:lang w:val="ru-RU"/>
        </w:rPr>
        <w:t>про</w:t>
      </w:r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працю</w:t>
      </w:r>
      <w:proofErr w:type="spellEnd"/>
      <w:r w:rsidRPr="0058115C">
        <w:rPr>
          <w:rFonts w:ascii="Arial"/>
          <w:color w:val="0000FF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FF"/>
          <w:sz w:val="18"/>
          <w:lang w:val="ru-RU"/>
        </w:rPr>
        <w:t>України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час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простою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коли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виникла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виробнича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ситуація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небезпечна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для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життя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чи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здоров</w:t>
      </w:r>
      <w:r w:rsidRPr="0058115C">
        <w:rPr>
          <w:rFonts w:ascii="Arial"/>
          <w:color w:val="000000"/>
          <w:sz w:val="18"/>
          <w:lang w:val="ru-RU"/>
        </w:rPr>
        <w:t>'</w:t>
      </w:r>
      <w:r w:rsidRPr="0058115C">
        <w:rPr>
          <w:rFonts w:ascii="Arial"/>
          <w:color w:val="000000"/>
          <w:sz w:val="18"/>
          <w:lang w:val="ru-RU"/>
        </w:rPr>
        <w:t>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або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для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людей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які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його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оточують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, </w:t>
      </w:r>
      <w:r w:rsidRPr="0058115C">
        <w:rPr>
          <w:rFonts w:ascii="Arial"/>
          <w:color w:val="000000"/>
          <w:sz w:val="18"/>
          <w:lang w:val="ru-RU"/>
        </w:rPr>
        <w:t>і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навколишнього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8115C">
        <w:rPr>
          <w:rFonts w:ascii="Arial"/>
          <w:color w:val="000000"/>
          <w:sz w:val="18"/>
          <w:lang w:val="ru-RU"/>
        </w:rPr>
        <w:t>природного</w:t>
      </w:r>
      <w:proofErr w:type="gram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середовища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не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його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вини</w:t>
      </w:r>
      <w:r w:rsidRPr="0058115C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8115C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лише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r w:rsidRPr="0058115C">
        <w:rPr>
          <w:rFonts w:ascii="Arial"/>
          <w:color w:val="000000"/>
          <w:sz w:val="18"/>
          <w:lang w:val="ru-RU"/>
        </w:rPr>
        <w:t>за</w:t>
      </w:r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основним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місцем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8115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8115C">
        <w:rPr>
          <w:rFonts w:ascii="Arial"/>
          <w:color w:val="000000"/>
          <w:sz w:val="18"/>
          <w:lang w:val="ru-RU"/>
        </w:rPr>
        <w:t>працівника</w:t>
      </w:r>
      <w:proofErr w:type="spellEnd"/>
      <w:r w:rsidRPr="0058115C">
        <w:rPr>
          <w:rFonts w:ascii="Arial"/>
          <w:color w:val="000000"/>
          <w:sz w:val="18"/>
          <w:lang w:val="ru-RU"/>
        </w:rPr>
        <w:t>.</w:t>
      </w:r>
    </w:p>
    <w:p w:rsidR="0058115C" w:rsidRPr="0058115C" w:rsidRDefault="0058115C" w:rsidP="0058115C">
      <w:pPr>
        <w:spacing w:after="0"/>
        <w:ind w:firstLine="240"/>
      </w:pPr>
      <w:bookmarkStart w:id="8" w:name="39"/>
      <w:bookmarkEnd w:id="7"/>
      <w:r w:rsidRPr="0058115C">
        <w:rPr>
          <w:rFonts w:ascii="Arial"/>
          <w:color w:val="000000"/>
          <w:sz w:val="18"/>
        </w:rPr>
        <w:t>З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урахуванням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пункту</w:t>
      </w:r>
      <w:r w:rsidRPr="0058115C">
        <w:rPr>
          <w:rFonts w:ascii="Arial"/>
          <w:color w:val="000000"/>
          <w:sz w:val="18"/>
        </w:rPr>
        <w:t xml:space="preserve"> 77 </w:t>
      </w:r>
      <w:r w:rsidRPr="0058115C">
        <w:rPr>
          <w:rFonts w:ascii="Arial"/>
          <w:color w:val="000000"/>
          <w:sz w:val="18"/>
        </w:rPr>
        <w:t>Інструкції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про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порядок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обчислення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заробітної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плати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працівників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освіти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затвердженої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FF"/>
          <w:sz w:val="18"/>
        </w:rPr>
        <w:t>наказом</w:t>
      </w:r>
      <w:r w:rsidRPr="0058115C">
        <w:rPr>
          <w:rFonts w:ascii="Arial"/>
          <w:color w:val="0000FF"/>
          <w:sz w:val="18"/>
        </w:rPr>
        <w:t xml:space="preserve"> </w:t>
      </w:r>
      <w:r w:rsidRPr="0058115C">
        <w:rPr>
          <w:rFonts w:ascii="Arial"/>
          <w:color w:val="0000FF"/>
          <w:sz w:val="18"/>
        </w:rPr>
        <w:t>Міністерства</w:t>
      </w:r>
      <w:r w:rsidRPr="0058115C">
        <w:rPr>
          <w:rFonts w:ascii="Arial"/>
          <w:color w:val="0000FF"/>
          <w:sz w:val="18"/>
        </w:rPr>
        <w:t xml:space="preserve"> </w:t>
      </w:r>
      <w:r w:rsidRPr="0058115C">
        <w:rPr>
          <w:rFonts w:ascii="Arial"/>
          <w:color w:val="0000FF"/>
          <w:sz w:val="18"/>
        </w:rPr>
        <w:t>освіти</w:t>
      </w:r>
      <w:r w:rsidRPr="0058115C">
        <w:rPr>
          <w:rFonts w:ascii="Arial"/>
          <w:color w:val="0000FF"/>
          <w:sz w:val="18"/>
        </w:rPr>
        <w:t xml:space="preserve"> </w:t>
      </w:r>
      <w:r w:rsidRPr="0058115C">
        <w:rPr>
          <w:rFonts w:ascii="Arial"/>
          <w:color w:val="0000FF"/>
          <w:sz w:val="18"/>
        </w:rPr>
        <w:t>України</w:t>
      </w:r>
      <w:r w:rsidRPr="0058115C">
        <w:rPr>
          <w:rFonts w:ascii="Arial"/>
          <w:color w:val="0000FF"/>
          <w:sz w:val="18"/>
        </w:rPr>
        <w:t xml:space="preserve"> </w:t>
      </w:r>
      <w:r w:rsidRPr="0058115C">
        <w:rPr>
          <w:rFonts w:ascii="Arial"/>
          <w:color w:val="0000FF"/>
          <w:sz w:val="18"/>
        </w:rPr>
        <w:t>від</w:t>
      </w:r>
      <w:r w:rsidRPr="0058115C">
        <w:rPr>
          <w:rFonts w:ascii="Arial"/>
          <w:color w:val="0000FF"/>
          <w:sz w:val="18"/>
        </w:rPr>
        <w:t xml:space="preserve"> 15 </w:t>
      </w:r>
      <w:r w:rsidRPr="0058115C">
        <w:rPr>
          <w:rFonts w:ascii="Arial"/>
          <w:color w:val="0000FF"/>
          <w:sz w:val="18"/>
        </w:rPr>
        <w:t>квітня</w:t>
      </w:r>
      <w:r w:rsidRPr="0058115C">
        <w:rPr>
          <w:rFonts w:ascii="Arial"/>
          <w:color w:val="0000FF"/>
          <w:sz w:val="18"/>
        </w:rPr>
        <w:t xml:space="preserve"> 1993 </w:t>
      </w:r>
      <w:r w:rsidRPr="0058115C">
        <w:rPr>
          <w:rFonts w:ascii="Arial"/>
          <w:color w:val="0000FF"/>
          <w:sz w:val="18"/>
        </w:rPr>
        <w:t>року</w:t>
      </w:r>
      <w:r w:rsidRPr="0058115C">
        <w:rPr>
          <w:rFonts w:ascii="Arial"/>
          <w:color w:val="0000FF"/>
          <w:sz w:val="18"/>
        </w:rPr>
        <w:t xml:space="preserve"> N 102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якщо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сумісник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є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вчителем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і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виконує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під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час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карантину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іншу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організаційно</w:t>
      </w:r>
      <w:r w:rsidRPr="0058115C">
        <w:rPr>
          <w:rFonts w:ascii="Arial"/>
          <w:color w:val="000000"/>
          <w:sz w:val="18"/>
        </w:rPr>
        <w:t>-</w:t>
      </w:r>
      <w:r w:rsidRPr="0058115C">
        <w:rPr>
          <w:rFonts w:ascii="Arial"/>
          <w:color w:val="000000"/>
          <w:sz w:val="18"/>
        </w:rPr>
        <w:t>педагогічну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роботу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оплата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його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праці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здійснюється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розрахунку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заробітної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плати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встановленої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при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тарифікації</w:t>
      </w:r>
      <w:r w:rsidRPr="0058115C">
        <w:rPr>
          <w:rFonts w:ascii="Arial"/>
          <w:color w:val="000000"/>
          <w:sz w:val="18"/>
        </w:rPr>
        <w:t>.</w:t>
      </w:r>
    </w:p>
    <w:p w:rsidR="0058115C" w:rsidRPr="0058115C" w:rsidRDefault="0058115C" w:rsidP="0058115C">
      <w:pPr>
        <w:spacing w:after="0"/>
        <w:ind w:firstLine="240"/>
      </w:pPr>
      <w:bookmarkStart w:id="9" w:name="40"/>
      <w:bookmarkEnd w:id="8"/>
      <w:r w:rsidRPr="0058115C">
        <w:rPr>
          <w:rFonts w:ascii="Arial"/>
          <w:color w:val="000000"/>
          <w:sz w:val="18"/>
        </w:rPr>
        <w:t>Особи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які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здійснюють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педагогічну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роботу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погодинною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оплатою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та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обсязі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не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більше</w:t>
      </w:r>
      <w:r w:rsidRPr="0058115C">
        <w:rPr>
          <w:rFonts w:ascii="Arial"/>
          <w:color w:val="000000"/>
          <w:sz w:val="18"/>
        </w:rPr>
        <w:t xml:space="preserve"> 240 </w:t>
      </w:r>
      <w:r w:rsidRPr="0058115C">
        <w:rPr>
          <w:rFonts w:ascii="Arial"/>
          <w:color w:val="000000"/>
          <w:sz w:val="18"/>
        </w:rPr>
        <w:t>годин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на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рік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що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не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вважається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сумісництвом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відповідно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до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Переліку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робіт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які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не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є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сумісництвом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затвердженого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спільним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FF"/>
          <w:sz w:val="18"/>
        </w:rPr>
        <w:t>наказом</w:t>
      </w:r>
      <w:r w:rsidRPr="0058115C">
        <w:rPr>
          <w:rFonts w:ascii="Arial"/>
          <w:color w:val="0000FF"/>
          <w:sz w:val="18"/>
        </w:rPr>
        <w:t xml:space="preserve"> </w:t>
      </w:r>
      <w:r w:rsidRPr="0058115C">
        <w:rPr>
          <w:rFonts w:ascii="Arial"/>
          <w:color w:val="0000FF"/>
          <w:sz w:val="18"/>
        </w:rPr>
        <w:t>від</w:t>
      </w:r>
      <w:r w:rsidRPr="0058115C">
        <w:rPr>
          <w:rFonts w:ascii="Arial"/>
          <w:color w:val="0000FF"/>
          <w:sz w:val="18"/>
        </w:rPr>
        <w:t xml:space="preserve"> 28 </w:t>
      </w:r>
      <w:r w:rsidRPr="0058115C">
        <w:rPr>
          <w:rFonts w:ascii="Arial"/>
          <w:color w:val="0000FF"/>
          <w:sz w:val="18"/>
        </w:rPr>
        <w:t>червня</w:t>
      </w:r>
      <w:r w:rsidRPr="0058115C">
        <w:rPr>
          <w:rFonts w:ascii="Arial"/>
          <w:color w:val="0000FF"/>
          <w:sz w:val="18"/>
        </w:rPr>
        <w:t xml:space="preserve"> 1993 </w:t>
      </w:r>
      <w:r w:rsidRPr="0058115C">
        <w:rPr>
          <w:rFonts w:ascii="Arial"/>
          <w:color w:val="0000FF"/>
          <w:sz w:val="18"/>
        </w:rPr>
        <w:t>року</w:t>
      </w:r>
      <w:r w:rsidRPr="0058115C">
        <w:rPr>
          <w:rFonts w:ascii="Arial"/>
          <w:color w:val="0000FF"/>
          <w:sz w:val="18"/>
        </w:rPr>
        <w:t xml:space="preserve"> N 43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отримують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заробітну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плату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фактично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відпрацьований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та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облікований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закладом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загальної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середньої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освіти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робочий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час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межах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тижневого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навантаження</w:t>
      </w:r>
      <w:r w:rsidRPr="0058115C">
        <w:rPr>
          <w:rFonts w:ascii="Arial"/>
          <w:color w:val="000000"/>
          <w:sz w:val="18"/>
        </w:rPr>
        <w:t>.</w:t>
      </w:r>
    </w:p>
    <w:p w:rsidR="0058115C" w:rsidRPr="0058115C" w:rsidRDefault="0058115C" w:rsidP="0058115C">
      <w:pPr>
        <w:spacing w:after="0"/>
        <w:ind w:firstLine="240"/>
      </w:pPr>
      <w:bookmarkStart w:id="10" w:name="41"/>
      <w:bookmarkEnd w:id="9"/>
      <w:proofErr w:type="spellStart"/>
      <w:r w:rsidRPr="0058115C">
        <w:rPr>
          <w:rFonts w:ascii="Arial"/>
          <w:color w:val="000000"/>
          <w:sz w:val="18"/>
        </w:rPr>
        <w:t>Допоміжно</w:t>
      </w:r>
      <w:proofErr w:type="spellEnd"/>
      <w:r w:rsidRPr="0058115C">
        <w:rPr>
          <w:rFonts w:ascii="Arial"/>
          <w:color w:val="000000"/>
          <w:sz w:val="18"/>
        </w:rPr>
        <w:t>-</w:t>
      </w:r>
      <w:r w:rsidRPr="0058115C">
        <w:rPr>
          <w:rFonts w:ascii="Arial"/>
          <w:color w:val="000000"/>
          <w:sz w:val="18"/>
        </w:rPr>
        <w:t>обслуговуючий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персонал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закладів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загальної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середньої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освіти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які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працюють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сумісництвом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і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виконують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свої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трудові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обов</w:t>
      </w:r>
      <w:r w:rsidRPr="0058115C">
        <w:rPr>
          <w:rFonts w:ascii="Arial"/>
          <w:color w:val="000000"/>
          <w:sz w:val="18"/>
        </w:rPr>
        <w:t>'</w:t>
      </w:r>
      <w:r w:rsidRPr="0058115C">
        <w:rPr>
          <w:rFonts w:ascii="Arial"/>
          <w:color w:val="000000"/>
          <w:sz w:val="18"/>
        </w:rPr>
        <w:t>язки</w:t>
      </w:r>
      <w:r w:rsidRPr="0058115C">
        <w:rPr>
          <w:rFonts w:ascii="Arial"/>
          <w:color w:val="000000"/>
          <w:sz w:val="18"/>
        </w:rPr>
        <w:t xml:space="preserve"> (</w:t>
      </w:r>
      <w:r w:rsidRPr="0058115C">
        <w:rPr>
          <w:rFonts w:ascii="Arial"/>
          <w:color w:val="000000"/>
          <w:sz w:val="18"/>
        </w:rPr>
        <w:t>прибирання</w:t>
      </w:r>
      <w:r w:rsidRPr="0058115C">
        <w:rPr>
          <w:rFonts w:ascii="Arial"/>
          <w:color w:val="000000"/>
          <w:sz w:val="18"/>
        </w:rPr>
        <w:t xml:space="preserve">, </w:t>
      </w:r>
      <w:r w:rsidRPr="0058115C">
        <w:rPr>
          <w:rFonts w:ascii="Arial"/>
          <w:color w:val="000000"/>
          <w:sz w:val="18"/>
        </w:rPr>
        <w:t>опалення</w:t>
      </w:r>
      <w:r w:rsidRPr="0058115C">
        <w:rPr>
          <w:rFonts w:ascii="Arial"/>
          <w:color w:val="000000"/>
          <w:sz w:val="18"/>
        </w:rPr>
        <w:t xml:space="preserve">) </w:t>
      </w:r>
      <w:r w:rsidRPr="0058115C">
        <w:rPr>
          <w:rFonts w:ascii="Arial"/>
          <w:color w:val="000000"/>
          <w:sz w:val="18"/>
        </w:rPr>
        <w:t>отримують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заробітну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плату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відповідно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до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умов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оплати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праці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встановлених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у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трудових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договорах</w:t>
      </w:r>
      <w:r w:rsidRPr="0058115C">
        <w:rPr>
          <w:rFonts w:ascii="Arial"/>
          <w:color w:val="000000"/>
          <w:sz w:val="18"/>
        </w:rPr>
        <w:t>.</w:t>
      </w:r>
    </w:p>
    <w:p w:rsidR="0058115C" w:rsidRPr="0058115C" w:rsidRDefault="0058115C" w:rsidP="0058115C">
      <w:pPr>
        <w:spacing w:after="0"/>
        <w:ind w:firstLine="240"/>
      </w:pPr>
      <w:bookmarkStart w:id="11" w:name="42"/>
      <w:bookmarkEnd w:id="10"/>
      <w:r w:rsidRPr="0058115C">
        <w:rPr>
          <w:rFonts w:ascii="Arial"/>
          <w:color w:val="000000"/>
          <w:sz w:val="18"/>
        </w:rPr>
        <w:t>З</w:t>
      </w:r>
      <w:r w:rsidRPr="0058115C">
        <w:rPr>
          <w:rFonts w:ascii="Arial"/>
          <w:color w:val="000000"/>
          <w:sz w:val="18"/>
        </w:rPr>
        <w:t xml:space="preserve"> </w:t>
      </w:r>
      <w:r w:rsidRPr="0058115C">
        <w:rPr>
          <w:rFonts w:ascii="Arial"/>
          <w:color w:val="000000"/>
          <w:sz w:val="18"/>
        </w:rPr>
        <w:t>повагою</w:t>
      </w:r>
    </w:p>
    <w:p w:rsidR="0058115C" w:rsidRPr="0058115C" w:rsidRDefault="0058115C" w:rsidP="0058115C">
      <w:pPr>
        <w:spacing w:after="0"/>
        <w:ind w:firstLine="240"/>
      </w:pPr>
      <w:bookmarkStart w:id="12" w:name="43"/>
      <w:bookmarkEnd w:id="11"/>
      <w:r w:rsidRPr="0058115C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58115C" w:rsidRPr="0058115C" w:rsidTr="00582DBD">
        <w:trPr>
          <w:trHeight w:val="30"/>
          <w:tblCellSpacing w:w="0" w:type="auto"/>
        </w:trPr>
        <w:tc>
          <w:tcPr>
            <w:tcW w:w="4845" w:type="dxa"/>
          </w:tcPr>
          <w:p w:rsidR="0058115C" w:rsidRPr="0058115C" w:rsidRDefault="0058115C" w:rsidP="0058115C">
            <w:pPr>
              <w:spacing w:after="0"/>
              <w:jc w:val="center"/>
            </w:pPr>
            <w:bookmarkStart w:id="13" w:name="44"/>
            <w:bookmarkEnd w:id="12"/>
            <w:r w:rsidRPr="0058115C">
              <w:rPr>
                <w:rFonts w:ascii="Arial"/>
                <w:b/>
                <w:color w:val="000000"/>
                <w:sz w:val="15"/>
              </w:rPr>
              <w:t>Заступник</w:t>
            </w:r>
            <w:r w:rsidRPr="0058115C">
              <w:rPr>
                <w:rFonts w:ascii="Arial"/>
                <w:b/>
                <w:color w:val="000000"/>
                <w:sz w:val="15"/>
              </w:rPr>
              <w:t xml:space="preserve"> </w:t>
            </w:r>
            <w:r w:rsidRPr="0058115C">
              <w:rPr>
                <w:rFonts w:ascii="Arial"/>
                <w:b/>
                <w:color w:val="000000"/>
                <w:sz w:val="15"/>
              </w:rPr>
              <w:t>Міністра</w:t>
            </w:r>
          </w:p>
        </w:tc>
        <w:tc>
          <w:tcPr>
            <w:tcW w:w="4845" w:type="dxa"/>
          </w:tcPr>
          <w:p w:rsidR="0058115C" w:rsidRPr="0058115C" w:rsidRDefault="0058115C" w:rsidP="0058115C">
            <w:pPr>
              <w:spacing w:after="0"/>
              <w:jc w:val="center"/>
            </w:pPr>
            <w:bookmarkStart w:id="14" w:name="45"/>
            <w:bookmarkEnd w:id="13"/>
            <w:r w:rsidRPr="0058115C">
              <w:rPr>
                <w:rFonts w:ascii="Arial"/>
                <w:b/>
                <w:color w:val="000000"/>
                <w:sz w:val="15"/>
              </w:rPr>
              <w:t>Л</w:t>
            </w:r>
            <w:r w:rsidRPr="0058115C"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 w:rsidRPr="0058115C">
              <w:rPr>
                <w:rFonts w:ascii="Arial"/>
                <w:b/>
                <w:color w:val="000000"/>
                <w:sz w:val="15"/>
              </w:rPr>
              <w:t>Мандзій</w:t>
            </w:r>
            <w:proofErr w:type="spellEnd"/>
          </w:p>
        </w:tc>
        <w:bookmarkEnd w:id="14"/>
      </w:tr>
    </w:tbl>
    <w:p w:rsidR="0058115C" w:rsidRPr="0058115C" w:rsidRDefault="0058115C" w:rsidP="0058115C">
      <w:r w:rsidRPr="0058115C">
        <w:br/>
      </w:r>
    </w:p>
    <w:p w:rsidR="0058115C" w:rsidRPr="0058115C" w:rsidRDefault="0058115C" w:rsidP="0058115C">
      <w:pPr>
        <w:spacing w:after="0"/>
        <w:ind w:firstLine="240"/>
      </w:pPr>
      <w:bookmarkStart w:id="15" w:name="46"/>
    </w:p>
    <w:bookmarkEnd w:id="15"/>
    <w:p w:rsidR="003A24D7" w:rsidRDefault="0058115C">
      <w:r>
        <w:br/>
      </w:r>
    </w:p>
    <w:sectPr w:rsidR="003A24D7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D7"/>
    <w:rsid w:val="003A24D7"/>
    <w:rsid w:val="0058115C"/>
    <w:rsid w:val="00582DBD"/>
    <w:rsid w:val="00B16E7F"/>
    <w:rsid w:val="00C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58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1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58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Ирина</cp:lastModifiedBy>
  <cp:revision>1</cp:revision>
  <dcterms:created xsi:type="dcterms:W3CDTF">2020-03-26T06:34:00Z</dcterms:created>
  <dcterms:modified xsi:type="dcterms:W3CDTF">2020-03-26T09:06:00Z</dcterms:modified>
</cp:coreProperties>
</file>