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pPr w:leftFromText="180" w:rightFromText="180" w:horzAnchor="margin" w:tblpY="51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644"/>
      </w:tblGrid>
      <w:tr w:rsidR="00E852CD" w:rsidRPr="00E852CD" w14:paraId="54E5A68B" w14:textId="77777777" w:rsidTr="00B34B19">
        <w:tc>
          <w:tcPr>
            <w:tcW w:w="5103" w:type="dxa"/>
          </w:tcPr>
          <w:p w14:paraId="5FD91306" w14:textId="2A561E63" w:rsidR="00F4293A" w:rsidRPr="00E852CD" w:rsidRDefault="00E33DD7" w:rsidP="00A16F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52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</w:t>
            </w:r>
            <w:r w:rsidR="00F4293A" w:rsidRPr="00E852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555860" w:rsidRPr="00E852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     </w:t>
            </w:r>
            <w:r w:rsidR="00A16F58" w:rsidRPr="00E852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 xml:space="preserve">              </w:t>
            </w:r>
            <w:r w:rsidR="00555860" w:rsidRPr="00E852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 xml:space="preserve">   (назва підприємства)</w:t>
            </w:r>
          </w:p>
          <w:p w14:paraId="2CB828D5" w14:textId="77777777" w:rsidR="00805B69" w:rsidRPr="00E852CD" w:rsidRDefault="00555860" w:rsidP="00A16F58">
            <w:pPr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  <w:lang w:val="uk-UA" w:eastAsia="ru-RU"/>
              </w:rPr>
            </w:pPr>
            <w:r w:rsidRPr="00E852CD"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  <w:lang w:val="uk-UA" w:eastAsia="ru-RU"/>
              </w:rPr>
              <w:t>ПОСАДОВА ІНСТРУКЦІЯ</w:t>
            </w:r>
          </w:p>
          <w:p w14:paraId="1273F6CC" w14:textId="77777777" w:rsidR="00B34B19" w:rsidRPr="00E852CD" w:rsidRDefault="00B34B19" w:rsidP="00A16F58">
            <w:pPr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uk-UA" w:eastAsia="ru-RU"/>
              </w:rPr>
            </w:pPr>
          </w:p>
          <w:p w14:paraId="3003402F" w14:textId="40E80A70" w:rsidR="00805B69" w:rsidRPr="00E852CD" w:rsidRDefault="00F4293A" w:rsidP="00A16F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52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 № ___</w:t>
            </w:r>
            <w:r w:rsidR="00D4765B" w:rsidRPr="00E852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</w:t>
            </w:r>
            <w:r w:rsidRPr="00E852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</w:t>
            </w:r>
          </w:p>
          <w:p w14:paraId="07C20586" w14:textId="23377BEE" w:rsidR="00F4293A" w:rsidRPr="00E852CD" w:rsidRDefault="00555860" w:rsidP="00A16F58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E852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 xml:space="preserve">  </w:t>
            </w:r>
            <w:r w:rsidR="00B34B19" w:rsidRPr="00E852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 xml:space="preserve">      </w:t>
            </w:r>
            <w:r w:rsidRPr="00E852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      (дата)</w:t>
            </w:r>
          </w:p>
          <w:p w14:paraId="395A8CDE" w14:textId="20E532FF" w:rsidR="00805B69" w:rsidRPr="00E852CD" w:rsidRDefault="00F4293A" w:rsidP="00A16F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52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</w:t>
            </w:r>
            <w:r w:rsidR="00D4765B" w:rsidRPr="00E852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</w:t>
            </w:r>
            <w:r w:rsidRPr="00E852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</w:t>
            </w:r>
            <w:r w:rsidR="00D4765B" w:rsidRPr="00E852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</w:t>
            </w:r>
            <w:r w:rsidRPr="00E852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</w:t>
            </w:r>
          </w:p>
          <w:p w14:paraId="61DAFA69" w14:textId="0EA2E7B7" w:rsidR="00F4293A" w:rsidRPr="00E852CD" w:rsidRDefault="00555860" w:rsidP="00A16F58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E852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 </w:t>
            </w:r>
            <w:r w:rsidR="00E33DD7" w:rsidRPr="00E852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 xml:space="preserve">      </w:t>
            </w:r>
            <w:r w:rsidR="00E040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 xml:space="preserve">                    </w:t>
            </w:r>
            <w:r w:rsidR="00E33DD7" w:rsidRPr="00E852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 xml:space="preserve"> </w:t>
            </w:r>
            <w:r w:rsidRPr="00E852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(місце складання)</w:t>
            </w:r>
          </w:p>
          <w:p w14:paraId="28C57F37" w14:textId="77777777" w:rsidR="00805B69" w:rsidRPr="00E852CD" w:rsidRDefault="00805B69" w:rsidP="00A16F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BAE1821" w14:textId="3FE0C04E" w:rsidR="00805B69" w:rsidRPr="00E852CD" w:rsidRDefault="00A16F58" w:rsidP="00A16F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</w:t>
            </w:r>
            <w:r w:rsidR="00F4293A" w:rsidRPr="00E8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нженера з охорони праці</w:t>
            </w:r>
          </w:p>
          <w:p w14:paraId="5E624261" w14:textId="229A1B7A" w:rsidR="00564ACC" w:rsidRPr="00E852CD" w:rsidRDefault="00F4293A" w:rsidP="00A16F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(код КП 2149.2)</w:t>
            </w:r>
          </w:p>
        </w:tc>
        <w:tc>
          <w:tcPr>
            <w:tcW w:w="4644" w:type="dxa"/>
          </w:tcPr>
          <w:p w14:paraId="7A9963D1" w14:textId="77777777" w:rsidR="00805B69" w:rsidRPr="00E852CD" w:rsidRDefault="00F4293A" w:rsidP="00A16F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52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ЗАТВЕРДЖУЮ</w:t>
            </w:r>
          </w:p>
          <w:p w14:paraId="69974E4C" w14:textId="3139C727" w:rsidR="00805B69" w:rsidRPr="00E852CD" w:rsidRDefault="00F4293A" w:rsidP="00A16F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52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</w:t>
            </w:r>
            <w:r w:rsidR="00D4765B" w:rsidRPr="00E852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</w:t>
            </w:r>
            <w:r w:rsidRPr="00E852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</w:t>
            </w:r>
          </w:p>
          <w:p w14:paraId="6CA39FBC" w14:textId="13E21EFB" w:rsidR="00805B69" w:rsidRPr="00E852CD" w:rsidRDefault="00555860" w:rsidP="00A16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E852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(керівник підприємства, інша посадова особа,</w:t>
            </w:r>
            <w:r w:rsidR="00D4765B" w:rsidRPr="00E852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br/>
            </w:r>
            <w:r w:rsidRPr="00E852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уповноважена затверджувати посадову інструкцію)</w:t>
            </w:r>
          </w:p>
          <w:p w14:paraId="5C33DF3D" w14:textId="2EB033F8" w:rsidR="00805B69" w:rsidRPr="00E852CD" w:rsidRDefault="00F4293A" w:rsidP="00A16F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52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 </w:t>
            </w:r>
            <w:r w:rsidR="00B34B19" w:rsidRPr="00E852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E852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</w:t>
            </w:r>
          </w:p>
          <w:p w14:paraId="4D080F63" w14:textId="61713969" w:rsidR="00F4293A" w:rsidRPr="00E852CD" w:rsidRDefault="00555860" w:rsidP="00A16F58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E852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 </w:t>
            </w:r>
            <w:r w:rsidR="00B34B19" w:rsidRPr="00E852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 xml:space="preserve">       </w:t>
            </w:r>
            <w:r w:rsidRPr="00E852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(підпис)   </w:t>
            </w:r>
            <w:r w:rsidR="00E33DD7" w:rsidRPr="00E852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 xml:space="preserve">  </w:t>
            </w:r>
            <w:r w:rsidR="00B34B19" w:rsidRPr="00E852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 xml:space="preserve">         </w:t>
            </w:r>
            <w:r w:rsidR="00E33DD7" w:rsidRPr="00E852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 xml:space="preserve">    </w:t>
            </w:r>
            <w:r w:rsidRPr="00E852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 xml:space="preserve">   (Власне ім’я ПРІЗВИЩЕ)</w:t>
            </w:r>
          </w:p>
          <w:p w14:paraId="64596788" w14:textId="5D3861E0" w:rsidR="00805B69" w:rsidRPr="00E852CD" w:rsidRDefault="00D4765B" w:rsidP="00A16F58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E852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«____»  ___________________  20 ____ р.</w:t>
            </w:r>
          </w:p>
        </w:tc>
      </w:tr>
    </w:tbl>
    <w:p w14:paraId="7E408553" w14:textId="77777777" w:rsidR="00564ACC" w:rsidRPr="00E852CD" w:rsidRDefault="00564ACC" w:rsidP="00A16F5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6FB3EE8" w14:textId="32C049D9" w:rsidR="006F3EA3" w:rsidRPr="00E852CD" w:rsidRDefault="000319BB" w:rsidP="00A16F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E852C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1</w:t>
      </w:r>
      <w:r w:rsidR="00BF09E2" w:rsidRPr="00E852C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. </w:t>
      </w:r>
      <w:r w:rsidRPr="00E852C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Загальні положення</w:t>
      </w:r>
    </w:p>
    <w:p w14:paraId="3F97BE9C" w14:textId="780D41D9" w:rsidR="007B2570" w:rsidRPr="00E852CD" w:rsidRDefault="000319BB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1.1</w:t>
      </w:r>
      <w:r w:rsidR="00BF09E2"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 </w:t>
      </w:r>
      <w:r w:rsidR="007B2570"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Посада інженера з охорони праці належить до категорії «Професіонали».</w:t>
      </w:r>
    </w:p>
    <w:p w14:paraId="3B782D08" w14:textId="474A3E8D" w:rsidR="006F3EA3" w:rsidRPr="00E852CD" w:rsidRDefault="006F3EA3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1.</w:t>
      </w:r>
      <w:r w:rsidR="00BF1287"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</w:t>
      </w:r>
      <w:r w:rsidR="00BF09E2"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 </w:t>
      </w:r>
      <w:r w:rsidR="00961D89"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Мета роботи 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інженер</w:t>
      </w:r>
      <w:r w:rsidR="00961D89" w:rsidRPr="00E852C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з охорони праці</w:t>
      </w:r>
      <w:r w:rsidR="00B90AB3"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—</w:t>
      </w:r>
      <w:r w:rsidR="007B2570"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19BB"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гарантувати безпеку, збереження працездатності та здоров’я працівників підприємства під час виконання ними виробничих завдань та обов’язків.</w:t>
      </w:r>
    </w:p>
    <w:p w14:paraId="00195F29" w14:textId="1705FC08" w:rsidR="006F3EA3" w:rsidRPr="00E852CD" w:rsidRDefault="006321BD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1.</w:t>
      </w:r>
      <w:r w:rsidR="00EA2F6C"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</w:t>
      </w:r>
      <w:r w:rsidR="00BF09E2"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Інженер з охорони праці</w:t>
      </w:r>
      <w:r w:rsidR="00EA2F6C"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приймається</w:t>
      </w:r>
      <w:r w:rsidR="00555860"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 посаду і звільняється з </w:t>
      </w:r>
      <w:r w:rsidR="00EA2F6C"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неї</w:t>
      </w:r>
      <w:r w:rsidR="00555860"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наказом директора підприємства</w:t>
      </w:r>
      <w:r w:rsidR="00BF09E2"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 </w:t>
      </w:r>
    </w:p>
    <w:p w14:paraId="68646170" w14:textId="028F2554" w:rsidR="006F3EA3" w:rsidRPr="00E852CD" w:rsidRDefault="006F3EA3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1.</w:t>
      </w:r>
      <w:r w:rsidR="00EA2F6C"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4</w:t>
      </w:r>
      <w:r w:rsidR="00BF09E2"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 </w:t>
      </w:r>
      <w:r w:rsidR="00EA2F6C"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Інженер з охорони праці 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підпорядков</w:t>
      </w:r>
      <w:r w:rsidR="00EA2F6C" w:rsidRPr="00E852CD">
        <w:rPr>
          <w:rFonts w:ascii="Times New Roman" w:hAnsi="Times New Roman" w:cs="Times New Roman"/>
          <w:sz w:val="24"/>
          <w:szCs w:val="24"/>
          <w:lang w:val="uk-UA"/>
        </w:rPr>
        <w:t>аний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3448" w:rsidRPr="00E852CD">
        <w:rPr>
          <w:rFonts w:ascii="Times New Roman" w:hAnsi="Times New Roman" w:cs="Times New Roman"/>
          <w:sz w:val="24"/>
          <w:szCs w:val="24"/>
          <w:lang w:val="uk-UA"/>
        </w:rPr>
        <w:t>директору підприємства</w:t>
      </w:r>
      <w:r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6DFAF2B5" w14:textId="003270D9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1.</w:t>
      </w:r>
      <w:r w:rsidR="00EA2F6C"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5</w:t>
      </w:r>
      <w:r w:rsidR="00BF09E2"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 </w:t>
      </w:r>
      <w:r w:rsidR="00EA2F6C"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Інженер з охорони праці в</w:t>
      </w:r>
      <w:r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роботі керується законодавством України, установчими документами підприємства, локальними нормативними актами з організації виробничої діяльності, 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правилами внутрішнього трудового розпорядку,</w:t>
      </w:r>
      <w:r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наказами і розпорядженнями директора підприємства та цією посадовою інструкцією.</w:t>
      </w:r>
    </w:p>
    <w:p w14:paraId="4F3DFC3E" w14:textId="252E4FBA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1.</w:t>
      </w:r>
      <w:r w:rsidR="00EA2F6C"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6</w:t>
      </w:r>
      <w:r w:rsidR="00BF09E2"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 відсутності 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інженера з охорони праці </w:t>
      </w:r>
      <w:r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(хвороба, відпустка, відрядження тощо) його обов’язки виконує інший працівник підприємства у порядку, передбаченому законодавством.</w:t>
      </w:r>
    </w:p>
    <w:p w14:paraId="1802C558" w14:textId="560CF553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1.</w:t>
      </w:r>
      <w:r w:rsidR="00EA2F6C"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7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Інженеру з охорони праці не можна доручати роботу,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не передбачену</w:t>
      </w:r>
      <w:r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Законом України «Про охорону праці» від 14.10.1992 № 2694-XII</w:t>
      </w:r>
      <w:r w:rsidR="00E33DD7"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 цією посадовою інструкцією.</w:t>
      </w:r>
    </w:p>
    <w:p w14:paraId="3D598D3F" w14:textId="6468EEBC" w:rsidR="00637032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EA2F6C" w:rsidRPr="00E852C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Приписи інженера з охорони праці</w:t>
      </w:r>
      <w:r w:rsidR="00EA2F6C"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покладених на нього завдань та обов’язків</w:t>
      </w:r>
      <w:r w:rsidR="00E33DD7" w:rsidRPr="00E852C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є обов’язковими до виконання працівниками підприємства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; ї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х може скасувати лише директор підприємства.</w:t>
      </w:r>
    </w:p>
    <w:p w14:paraId="2F8C8048" w14:textId="77777777" w:rsidR="006F3EA3" w:rsidRPr="00E852CD" w:rsidRDefault="006F3EA3" w:rsidP="00A16F5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C220E31" w14:textId="46B99DC5" w:rsidR="00805B69" w:rsidRPr="00E852CD" w:rsidRDefault="00555860" w:rsidP="00A16F5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BF09E2" w:rsidRPr="00E852CD">
        <w:rPr>
          <w:rFonts w:ascii="Times New Roman" w:hAnsi="Times New Roman" w:cs="Times New Roman"/>
          <w:b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b/>
          <w:sz w:val="24"/>
          <w:szCs w:val="24"/>
          <w:lang w:val="uk-UA"/>
        </w:rPr>
        <w:t>Завдання та обов’язки</w:t>
      </w:r>
    </w:p>
    <w:p w14:paraId="57EC0FB1" w14:textId="536C4255" w:rsidR="003B1FB3" w:rsidRPr="00E852CD" w:rsidRDefault="003B1FB3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Інженер з охорони праці:</w:t>
      </w:r>
    </w:p>
    <w:p w14:paraId="018744F2" w14:textId="38D9308F" w:rsidR="00E72192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2.1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Вивчає, аналізує та оцінює рівень охорони праці на робочих місцях, роботу устаткування та методи роботи, які використовують, задля відповідності вимогам нормативних документів з охорони праці</w:t>
      </w:r>
      <w:r w:rsidR="001C4528" w:rsidRPr="00E852C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D6CB4E8" w14:textId="5511B53B" w:rsidR="006D7127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2.2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 w:eastAsia="ru-RU"/>
        </w:rPr>
        <w:t>Контролює надання працівникам встановлених пільг і компенсацій за умовами праці.</w:t>
      </w:r>
    </w:p>
    <w:p w14:paraId="0E64FC95" w14:textId="13FD2B23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2.3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="0012008A" w:rsidRPr="00E852CD">
        <w:rPr>
          <w:rFonts w:ascii="Times New Roman" w:hAnsi="Times New Roman" w:cs="Times New Roman"/>
          <w:sz w:val="24"/>
          <w:szCs w:val="24"/>
          <w:lang w:val="uk-UA"/>
        </w:rPr>
        <w:t>Обліковує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та аналізує стан </w:t>
      </w:r>
      <w:r w:rsidR="00E33DD7" w:rsidRPr="00E852C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причини виробничого травматизму, професійних захворювань</w:t>
      </w:r>
      <w:r w:rsidR="00E33DD7"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захворювань, обумовлених виробничими </w:t>
      </w:r>
      <w:r w:rsidR="0012008A" w:rsidRPr="00E852CD">
        <w:rPr>
          <w:rFonts w:ascii="Times New Roman" w:hAnsi="Times New Roman" w:cs="Times New Roman"/>
          <w:sz w:val="24"/>
          <w:szCs w:val="24"/>
          <w:lang w:val="uk-UA"/>
        </w:rPr>
        <w:t>факторами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33A85F8" w14:textId="7DE50B58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2.4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Організовує вимірювання параметрів небезпечних і шкідливих виробничих факторів на основних виробничих та допоміжних дільницях (</w:t>
      </w:r>
      <w:r w:rsidRPr="00E852CD">
        <w:rPr>
          <w:rFonts w:ascii="Times New Roman" w:hAnsi="Times New Roman" w:cs="Times New Roman"/>
          <w:i/>
          <w:iCs/>
          <w:sz w:val="24"/>
          <w:szCs w:val="24"/>
          <w:lang w:val="uk-UA"/>
        </w:rPr>
        <w:t>далі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— дільниця).</w:t>
      </w:r>
    </w:p>
    <w:p w14:paraId="07324A86" w14:textId="56F12FC5" w:rsidR="00F8115E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2.5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обстежень робочих місць подає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пропозиції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директору підприємства, щоб удосконалити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конструкції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огороджувальної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техніки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запобіжні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i блокувальн</w:t>
      </w:r>
      <w:r w:rsidR="00E33DD7" w:rsidRPr="00E852C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пристрої та </w:t>
      </w:r>
      <w:r w:rsidR="00D4765B" w:rsidRPr="00E852CD">
        <w:rPr>
          <w:rFonts w:ascii="Times New Roman" w:hAnsi="Times New Roman" w:cs="Times New Roman"/>
          <w:sz w:val="24"/>
          <w:szCs w:val="24"/>
          <w:lang w:val="uk-UA"/>
        </w:rPr>
        <w:t>інші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засоби захисту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впливу небезпечних i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шкідливих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виробничих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факторів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, оцінює ефективність дій, </w:t>
      </w:r>
      <w:r w:rsidR="00E33DD7" w:rsidRPr="00E852C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житих для виправлення порушень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</w:p>
    <w:p w14:paraId="2F619879" w14:textId="3D45F433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2.6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Організовує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перевірки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з метою обстежити технічний стан робочого устаткування, машин і механізмів, пристосувань, засобів колективного та індивідуального захисту 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працівників, стану санітарно-технічних пристроїв, роботи вентиляційних систем тощо на відповідність вимогам охорони праці.</w:t>
      </w:r>
    </w:p>
    <w:p w14:paraId="4E2330B9" w14:textId="4A3177BC" w:rsidR="00496ABA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2.7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Організовує роботи </w:t>
      </w:r>
      <w:r w:rsidR="00274CDE" w:rsidRPr="00E852C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надає методичне керівництво під час атестації робочих місць за умовами праці, бере участь у сертифікації робіт з охорони праці спеціально уповноваженим органом на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відповідність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вимогам охорони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праці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7111016" w14:textId="1C4FC741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2.8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Бере участь у роботі комісії з приймання в експлуатацію об</w:t>
      </w:r>
      <w:r w:rsidR="00E33DD7" w:rsidRPr="00E852CD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єктів виробничого призначення, придбаних або після ремонту установок, агрегатів, верстатів та іншого устаткування щодо дотримання вимог охорони праці.</w:t>
      </w:r>
    </w:p>
    <w:p w14:paraId="24A2DE88" w14:textId="634330BB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2.9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Контролює та узгоджує </w:t>
      </w:r>
      <w:proofErr w:type="spellStart"/>
      <w:r w:rsidRPr="00E852CD">
        <w:rPr>
          <w:rFonts w:ascii="Times New Roman" w:hAnsi="Times New Roman" w:cs="Times New Roman"/>
          <w:sz w:val="24"/>
          <w:szCs w:val="24"/>
          <w:lang w:val="uk-UA"/>
        </w:rPr>
        <w:t>проєктну</w:t>
      </w:r>
      <w:proofErr w:type="spellEnd"/>
      <w:r w:rsidRPr="00E852CD">
        <w:rPr>
          <w:rFonts w:ascii="Times New Roman" w:hAnsi="Times New Roman" w:cs="Times New Roman"/>
          <w:sz w:val="24"/>
          <w:szCs w:val="24"/>
          <w:lang w:val="uk-UA"/>
        </w:rPr>
        <w:t>, конструкторську, технологічну та іншу документацію, що розробляють на підприємстві</w:t>
      </w:r>
      <w:r w:rsidR="00E33DD7" w:rsidRPr="00E852C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в частині вимог охорони праці.</w:t>
      </w:r>
    </w:p>
    <w:p w14:paraId="173FC646" w14:textId="6442B11E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2.10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Бере участь у розроб</w:t>
      </w:r>
      <w:r w:rsidR="00E33DD7" w:rsidRPr="00E852CD">
        <w:rPr>
          <w:rFonts w:ascii="Times New Roman" w:hAnsi="Times New Roman" w:cs="Times New Roman"/>
          <w:sz w:val="24"/>
          <w:szCs w:val="24"/>
          <w:lang w:val="uk-UA"/>
        </w:rPr>
        <w:t>ленні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планів, організаційно-технічних заходів щодо поліпшення стану охорони праці, попередження виробничого травматизму, професійних захворювань та захворювань, обумовлених виробничими чинниками, надає відповідну організаційно-методичну допомогу щодо виконання запланованих заходів.</w:t>
      </w:r>
    </w:p>
    <w:p w14:paraId="04A62E1F" w14:textId="09F739A9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2.11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Бере участь в роботі комісії з розслідування нещасних випадків,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розгляді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питань про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відшкодування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роботодавцем шкоди,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заподіяної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працівникам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каліцтвом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професійним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захворюванням або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іншим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пошкодженням здоров’я, пов’язаним з виконанням трудових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обов’язків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64401B2" w14:textId="7C132BAE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2.12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Забезпечує підготовку документів для призначення виплат за страхуванням у зв</w:t>
      </w:r>
      <w:r w:rsidR="00E33DD7" w:rsidRPr="00E852CD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язку з нещасними випадками на виробництві або професійними захворюваннями.</w:t>
      </w:r>
    </w:p>
    <w:p w14:paraId="2A0210D6" w14:textId="6BE0DEC5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2.13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Надає методичну допомогу керівникам дільниць у складанні списків професій і посад для проходження обов</w:t>
      </w:r>
      <w:r w:rsidR="00E33DD7" w:rsidRPr="00E852CD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язкових медоглядів, списків професій і посад, відповідно до яких надають компенсацію за важку роботу і роботу зі шкідливими або небезпечними умовами праці.</w:t>
      </w:r>
    </w:p>
    <w:p w14:paraId="2C4CAF4B" w14:textId="2081B0E7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2.14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Надає методичну допомогу керівникам підрозділів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час розроблення i перегляду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інструкцій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стандартів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з охорони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праці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4EDAA03" w14:textId="183A98AA" w:rsidR="00C30E21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2.15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Контролює, щоб усі підрозділи підприємства були забезпечені профільними локальними нормативними актами підприємства (правилами, нормами, інструкціями з охорони праці), наочними посібниками та навчальними матеріалами з охорони праці.</w:t>
      </w:r>
    </w:p>
    <w:p w14:paraId="7C9FFFCA" w14:textId="33B1058F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2.16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Бере участь у розробленні програм навчання з охорони праці працівників підприємства, проводить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вступні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76C8" w:rsidRPr="00E852CD">
        <w:rPr>
          <w:rFonts w:ascii="Times New Roman" w:hAnsi="Times New Roman" w:cs="Times New Roman"/>
          <w:sz w:val="24"/>
          <w:szCs w:val="24"/>
          <w:lang w:val="uk-UA"/>
        </w:rPr>
        <w:t>інструктажі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з охорони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праці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під час прийняття на роботу, з особами, які прибули у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відрядження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, учнями i студентами під час проходження виробничого навчання або практики.</w:t>
      </w:r>
    </w:p>
    <w:p w14:paraId="2124EC42" w14:textId="3F8C96A4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2.17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Бере участь у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складанні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розділу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«Охорона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праці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» колективного договору підприємства.</w:t>
      </w:r>
    </w:p>
    <w:p w14:paraId="20886DD4" w14:textId="1D31BA02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2.18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Організовує своєчасне навчання з охорони праці працівників підприємства, бере участь в роботі комісій з перевірки знань та вимог нормативних документів з охорони праці.</w:t>
      </w:r>
    </w:p>
    <w:p w14:paraId="2CEA2D4B" w14:textId="44E2C9CC" w:rsidR="006F3EA3" w:rsidRPr="00E852CD" w:rsidRDefault="006F3EA3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2.1</w:t>
      </w:r>
      <w:r w:rsidR="00182AC3" w:rsidRPr="00E852CD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proofErr w:type="spellStart"/>
      <w:r w:rsidR="004D3DE6" w:rsidRPr="00E852CD">
        <w:rPr>
          <w:rFonts w:ascii="Times New Roman" w:hAnsi="Times New Roman" w:cs="Times New Roman"/>
          <w:sz w:val="24"/>
          <w:szCs w:val="24"/>
          <w:lang w:val="uk-UA"/>
        </w:rPr>
        <w:t>Моніторить</w:t>
      </w:r>
      <w:proofErr w:type="spellEnd"/>
      <w:r w:rsidR="004D3DE6"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організацію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зберігання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, вида</w:t>
      </w:r>
      <w:r w:rsidR="00C302D7" w:rsidRPr="00E852CD">
        <w:rPr>
          <w:rFonts w:ascii="Times New Roman" w:hAnsi="Times New Roman" w:cs="Times New Roman"/>
          <w:sz w:val="24"/>
          <w:szCs w:val="24"/>
          <w:lang w:val="uk-UA"/>
        </w:rPr>
        <w:t>ва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ння, прання,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хімічного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чищення,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сушіння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852CD">
        <w:rPr>
          <w:rFonts w:ascii="Times New Roman" w:hAnsi="Times New Roman" w:cs="Times New Roman"/>
          <w:sz w:val="24"/>
          <w:szCs w:val="24"/>
          <w:lang w:val="uk-UA"/>
        </w:rPr>
        <w:t>знепилення</w:t>
      </w:r>
      <w:proofErr w:type="spellEnd"/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, знежирення i ремонту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спеціального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одягу,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спеціального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взуття, стан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запобіжних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пристосувань, захисних пристроїв та інших засобів індивідуального та колективного захисту.</w:t>
      </w:r>
    </w:p>
    <w:p w14:paraId="2ED85077" w14:textId="733BFB86" w:rsidR="006F3EA3" w:rsidRPr="00E852CD" w:rsidRDefault="006F3EA3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C30E21" w:rsidRPr="00E852CD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Веде роз’яснювальну роботу з працівниками підприємства з питань охорони праці з використанням інформаційних технологій, інформаційн</w:t>
      </w:r>
      <w:r w:rsidR="00C30E21" w:rsidRPr="00E852CD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стенд</w:t>
      </w:r>
      <w:r w:rsidR="00E852C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30E21"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та іншої наочної інформації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з охорони праці</w:t>
      </w:r>
      <w:r w:rsidR="00C302D7" w:rsidRPr="00E852C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B93C43D" w14:textId="658992BF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2.21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Бере участь у розгляді листів, заяв, скарг працівників підприємства, що стосуються умов та охорони праці, готує пропозиці</w:t>
      </w:r>
      <w:r w:rsidR="00E852C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директору підприємства </w:t>
      </w:r>
      <w:r w:rsidR="00A00C4D"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керівникам дільниць щодо усунення виявлених недоліків.</w:t>
      </w:r>
    </w:p>
    <w:p w14:paraId="2EDC3E4A" w14:textId="29BF5498" w:rsidR="00C302D7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2.22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Співпрацює </w:t>
      </w:r>
      <w:r w:rsidR="00E33DD7" w:rsidRPr="00E852C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представниками державних органів з питань охорони праці під час перевірок.</w:t>
      </w:r>
    </w:p>
    <w:p w14:paraId="524E6676" w14:textId="754EA02E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2.23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Організовує оперативні наради з охорони праці з керівниками дільниць, структурних підрозділів.</w:t>
      </w:r>
    </w:p>
    <w:p w14:paraId="24BDA4F2" w14:textId="7DC27BB1" w:rsidR="006F3EA3" w:rsidRPr="00E852CD" w:rsidRDefault="00555860" w:rsidP="00EA2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lastRenderedPageBreak/>
        <w:t>2.24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Складає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звітність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з охорони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праці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за встановленими формами </w:t>
      </w:r>
      <w:r w:rsidR="005476C8" w:rsidRPr="00E852CD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у визначені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терміни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A6D96DB" w14:textId="77777777" w:rsidR="00182AC3" w:rsidRPr="00E852CD" w:rsidRDefault="00182AC3" w:rsidP="00EA2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411936" w14:textId="58BE337D" w:rsidR="006F3EA3" w:rsidRPr="00E852CD" w:rsidRDefault="00555860" w:rsidP="00EA2F6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BF09E2" w:rsidRPr="00E852CD">
        <w:rPr>
          <w:rFonts w:ascii="Times New Roman" w:hAnsi="Times New Roman" w:cs="Times New Roman"/>
          <w:b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b/>
          <w:sz w:val="24"/>
          <w:szCs w:val="24"/>
          <w:lang w:val="uk-UA"/>
        </w:rPr>
        <w:t>Права</w:t>
      </w:r>
    </w:p>
    <w:p w14:paraId="51711BA9" w14:textId="44A8FCCF" w:rsidR="00805B69" w:rsidRPr="00E852CD" w:rsidRDefault="00EA2F6C" w:rsidP="00EA2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Інженер з охорони праці</w:t>
      </w:r>
      <w:r w:rsidR="00555860"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право:</w:t>
      </w:r>
      <w:bookmarkStart w:id="0" w:name="n112"/>
      <w:bookmarkEnd w:id="0"/>
    </w:p>
    <w:p w14:paraId="7B3F03B9" w14:textId="15B7B64E" w:rsidR="00805B69" w:rsidRPr="00E852CD" w:rsidRDefault="00555860" w:rsidP="00EA2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3.1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="00E33DD7" w:rsidRPr="00E852CD">
        <w:rPr>
          <w:rFonts w:ascii="Times New Roman" w:hAnsi="Times New Roman" w:cs="Times New Roman"/>
          <w:sz w:val="24"/>
          <w:szCs w:val="24"/>
          <w:lang w:val="uk-UA"/>
        </w:rPr>
        <w:t>Над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авати керівникам дільниць</w:t>
      </w:r>
      <w:r w:rsidR="00E33DD7"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62C7C"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структурних </w:t>
      </w:r>
      <w:r w:rsidR="00E33DD7" w:rsidRPr="00E852CD">
        <w:rPr>
          <w:rFonts w:ascii="Times New Roman" w:hAnsi="Times New Roman" w:cs="Times New Roman"/>
          <w:sz w:val="24"/>
          <w:szCs w:val="24"/>
          <w:lang w:val="uk-UA"/>
        </w:rPr>
        <w:t>підрозділів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підприємства усні вказівки, зауваження та письмові приписи щодо усунення виявлених недоліків.</w:t>
      </w:r>
    </w:p>
    <w:p w14:paraId="3B7ECE89" w14:textId="5A205021" w:rsidR="00805B69" w:rsidRPr="00E852CD" w:rsidRDefault="00555860" w:rsidP="00EA2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3.2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Вимагати відсторонення від роботи осіб, які не пройшли передбачених законодавством медогляду, навчання, інструктажу, перевірки знань і не мають допуску до відповідних робіт або не виконують вимог нормативно-правових актів з охорони праці.</w:t>
      </w:r>
    </w:p>
    <w:p w14:paraId="0AC64134" w14:textId="6689DF47" w:rsidR="00805B69" w:rsidRPr="00E852CD" w:rsidRDefault="00555860" w:rsidP="00EA2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3.3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Зупиняти роботу дільниць, машин, механізмів, устаткування та інших засобів виробництва у разі порушень, які створюють загрозу життю або здоров</w:t>
      </w:r>
      <w:r w:rsidR="00E33DD7" w:rsidRPr="00E852CD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ю працівників.</w:t>
      </w:r>
    </w:p>
    <w:p w14:paraId="72C01CCA" w14:textId="1C9A32F7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3.4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Направляти директору підприємства подання про притягнення до відповідальності працівників, які порушують вимоги охорони праці.</w:t>
      </w:r>
    </w:p>
    <w:p w14:paraId="4F1D545D" w14:textId="7968C77B" w:rsidR="005D0616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3.5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Проводити планові та позапланові перевірки з питань охорони праці.</w:t>
      </w:r>
    </w:p>
    <w:p w14:paraId="333A4BAD" w14:textId="65AE982B" w:rsidR="006C6014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3.6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У будь-який час доби безперешкодно відвідувати та оглядати виробничі, службові та побутові приміщення підприємства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</w:p>
    <w:p w14:paraId="5E760828" w14:textId="2910416B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3.7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Отримувати від керівників дільниць</w:t>
      </w:r>
      <w:r w:rsidR="005D0616" w:rsidRPr="00E852CD">
        <w:rPr>
          <w:rFonts w:ascii="Times New Roman" w:hAnsi="Times New Roman" w:cs="Times New Roman"/>
          <w:sz w:val="24"/>
          <w:szCs w:val="24"/>
          <w:lang w:val="uk-UA"/>
        </w:rPr>
        <w:t>, підрозділів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необхідні для виконання </w:t>
      </w:r>
      <w:r w:rsidR="00F62C7C" w:rsidRPr="00E852CD">
        <w:rPr>
          <w:rFonts w:ascii="Times New Roman" w:hAnsi="Times New Roman" w:cs="Times New Roman"/>
          <w:sz w:val="24"/>
          <w:szCs w:val="24"/>
          <w:lang w:val="uk-UA"/>
        </w:rPr>
        <w:t>посадових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обов’язків відомості та будь-яку іншу інформацію, документи з питань охорони праці, вимагати письмові пояснення від осіб, які допустили порушення законодавства про охорону праці.</w:t>
      </w:r>
    </w:p>
    <w:p w14:paraId="7123DE57" w14:textId="465A19A9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3.8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Залучати за погодженням з безпосереднім керівником фахівців до перевірок стану умов і охорони праці.</w:t>
      </w:r>
    </w:p>
    <w:p w14:paraId="08159A75" w14:textId="0D3ECDAB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3.9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Бути представником підприємства в державних і громадських організаціях під час обговорення питань охорони праці.</w:t>
      </w:r>
    </w:p>
    <w:p w14:paraId="3FD32EE1" w14:textId="6FAA731F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3.10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Брати участь у колегіях, нарадах, зборах, засіданнях з питань</w:t>
      </w:r>
      <w:r w:rsidR="005D0616" w:rsidRPr="00E852C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що стосуються виконання </w:t>
      </w:r>
      <w:r w:rsidR="00F62C7C" w:rsidRPr="00E852CD">
        <w:rPr>
          <w:rFonts w:ascii="Times New Roman" w:hAnsi="Times New Roman" w:cs="Times New Roman"/>
          <w:sz w:val="24"/>
          <w:szCs w:val="24"/>
          <w:lang w:val="uk-UA"/>
        </w:rPr>
        <w:t>посадових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обов’язків.</w:t>
      </w:r>
    </w:p>
    <w:p w14:paraId="23BA464E" w14:textId="61B2876F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3.11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На періодичне підвищення кваліфікації </w:t>
      </w:r>
      <w:r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питань охорони праці.</w:t>
      </w:r>
    </w:p>
    <w:p w14:paraId="3C27ECA3" w14:textId="77777777" w:rsidR="006F3EA3" w:rsidRPr="00E852CD" w:rsidRDefault="006F3EA3" w:rsidP="00EA2F6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A6EE0B" w14:textId="14F35ACC" w:rsidR="005D0616" w:rsidRPr="00E852CD" w:rsidRDefault="00555860" w:rsidP="00EA2F6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BF09E2" w:rsidRPr="00E852CD">
        <w:rPr>
          <w:rFonts w:ascii="Times New Roman" w:hAnsi="Times New Roman" w:cs="Times New Roman"/>
          <w:b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b/>
          <w:sz w:val="24"/>
          <w:szCs w:val="24"/>
          <w:lang w:val="uk-UA"/>
        </w:rPr>
        <w:t>Відповідальність</w:t>
      </w:r>
    </w:p>
    <w:p w14:paraId="6A06FD40" w14:textId="789D4F51" w:rsidR="00E06D47" w:rsidRPr="00E852CD" w:rsidRDefault="00EA2F6C" w:rsidP="00EA2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eastAsia="Times New Roman" w:hAnsi="Times New Roman" w:cs="Times New Roman"/>
          <w:sz w:val="24"/>
          <w:szCs w:val="24"/>
          <w:lang w:val="uk-UA"/>
        </w:rPr>
        <w:t>Інженер з охорони праці несе відповідальність</w:t>
      </w:r>
      <w:r w:rsidR="00F62C7C" w:rsidRPr="00E852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</w:t>
      </w:r>
      <w:r w:rsidR="00555860" w:rsidRPr="00E852CD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14:paraId="292E779D" w14:textId="696D1FC8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="00F62C7C" w:rsidRPr="00E852CD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евиконання або неналежне виконання посадових обов’язків</w:t>
      </w:r>
      <w:r w:rsidR="005D0616" w:rsidRPr="00E852C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передбачених посадовою інструкцією.</w:t>
      </w:r>
    </w:p>
    <w:p w14:paraId="76AF8312" w14:textId="1BEB253D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4.2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Неналежне або несвоєчасне виконання наказів, розпоряджень та доручень директора.</w:t>
      </w:r>
    </w:p>
    <w:p w14:paraId="46443CDB" w14:textId="3F598717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4.3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Несвоєчасне інформування про виникненн</w:t>
      </w:r>
      <w:r w:rsidR="00E852CD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потенційних та фактичних ризиків </w:t>
      </w:r>
      <w:r w:rsidR="005D0616"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життю та здоров’ю працівників через порушення в 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охорон</w:t>
      </w:r>
      <w:r w:rsidR="005D0616" w:rsidRPr="00E852C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праці.</w:t>
      </w:r>
    </w:p>
    <w:p w14:paraId="42DF6604" w14:textId="0E00028A" w:rsidR="00276FA5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4.4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Наслідки </w:t>
      </w:r>
      <w:r w:rsidR="005D0616"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ухвалених 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рішень, що вийшли за межі повноважень, наданих посадовою</w:t>
      </w:r>
      <w:r w:rsidR="005D0616"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інструкцією.</w:t>
      </w:r>
    </w:p>
    <w:p w14:paraId="0F5973BC" w14:textId="5B90B34A" w:rsidR="00801345" w:rsidRPr="00E852CD" w:rsidRDefault="00555860" w:rsidP="00EA2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me80"/>
      <w:bookmarkEnd w:id="1"/>
      <w:r w:rsidRPr="00E852CD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5D0616" w:rsidRPr="00E852C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Неправомірне використання </w:t>
      </w:r>
      <w:r w:rsidR="00F62C7C" w:rsidRPr="00E852CD">
        <w:rPr>
          <w:rFonts w:ascii="Times New Roman" w:hAnsi="Times New Roman" w:cs="Times New Roman"/>
          <w:sz w:val="24"/>
          <w:szCs w:val="24"/>
          <w:lang w:val="uk-UA"/>
        </w:rPr>
        <w:t>посадових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повноважень, а також використання їх в особистих цілях.</w:t>
      </w:r>
    </w:p>
    <w:p w14:paraId="75B9A353" w14:textId="1BCDC29D" w:rsidR="008D44ED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5D0616" w:rsidRPr="00E852C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Недостовірну інформацію про стан показників у сфері охорони праці на підприємстві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</w:p>
    <w:p w14:paraId="6DBB918C" w14:textId="48AB29F2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Роботу 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інженера з охорони праці </w:t>
      </w:r>
      <w:r w:rsidRPr="00E85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оцінює директор підприємства за показниками діяльності, якістю виконання </w:t>
      </w:r>
      <w:r w:rsidR="00F62C7C" w:rsidRPr="00E85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посадових</w:t>
      </w:r>
      <w:r w:rsidRPr="00E85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обов’язків та виявленими недоліками у роботі.</w:t>
      </w:r>
    </w:p>
    <w:p w14:paraId="4FCBA55D" w14:textId="77777777" w:rsidR="00C45EEE" w:rsidRPr="00E852CD" w:rsidRDefault="00C45EEE" w:rsidP="00EA2F6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3C437" w14:textId="5769E0AF" w:rsidR="006F3EA3" w:rsidRPr="00E852CD" w:rsidRDefault="00555860" w:rsidP="00EA2F6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BF09E2" w:rsidRPr="00E852CD">
        <w:rPr>
          <w:rFonts w:ascii="Times New Roman" w:hAnsi="Times New Roman" w:cs="Times New Roman"/>
          <w:b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b/>
          <w:sz w:val="24"/>
          <w:szCs w:val="24"/>
          <w:lang w:val="uk-UA"/>
        </w:rPr>
        <w:t>Повинен знати</w:t>
      </w:r>
    </w:p>
    <w:p w14:paraId="09DB4D3F" w14:textId="35674FBA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5.1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Закон України «Про охорону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праці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від 14.10.1992 № 2694-XII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законодавчі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i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нормативно-правові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акти,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методичні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матеріали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з питань охорони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праці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D2F2681" w14:textId="283290CD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5.2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Основні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технологічні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процеси виробництва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продукції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4E4FAAE" w14:textId="446576B4" w:rsidR="006D7127" w:rsidRPr="00E852CD" w:rsidRDefault="006F3EA3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5.3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Методи та інструментарій щодо вивчення умов </w:t>
      </w:r>
      <w:r w:rsidR="00A54807" w:rsidRPr="00E852CD">
        <w:rPr>
          <w:rFonts w:ascii="Times New Roman" w:hAnsi="Times New Roman" w:cs="Times New Roman"/>
          <w:sz w:val="24"/>
          <w:szCs w:val="24"/>
          <w:lang w:val="uk-UA"/>
        </w:rPr>
        <w:t>праці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на робочих </w:t>
      </w:r>
      <w:r w:rsidR="00A54807" w:rsidRPr="00E852CD">
        <w:rPr>
          <w:rFonts w:ascii="Times New Roman" w:hAnsi="Times New Roman" w:cs="Times New Roman"/>
          <w:sz w:val="24"/>
          <w:szCs w:val="24"/>
          <w:lang w:val="uk-UA"/>
        </w:rPr>
        <w:t>місцях</w:t>
      </w:r>
      <w:r w:rsidR="006D7127" w:rsidRPr="00E852C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F71BA8D" w14:textId="0D50FF2D" w:rsidR="006F3EA3" w:rsidRPr="00E852CD" w:rsidRDefault="006D7127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lastRenderedPageBreak/>
        <w:t>5.4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="00A00C4D" w:rsidRPr="00E852CD">
        <w:rPr>
          <w:rFonts w:ascii="Times New Roman" w:hAnsi="Times New Roman" w:cs="Times New Roman"/>
          <w:sz w:val="24"/>
          <w:szCs w:val="24"/>
          <w:lang w:val="uk-UA"/>
        </w:rPr>
        <w:t>Організацію</w:t>
      </w:r>
      <w:r w:rsidR="006F3EA3"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роботи з охорони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праці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</w:p>
    <w:p w14:paraId="790EAF27" w14:textId="55597A46" w:rsidR="006F3EA3" w:rsidRPr="00E852CD" w:rsidRDefault="006F3EA3" w:rsidP="00EA2F6C">
      <w:pPr>
        <w:pStyle w:val="a3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6D7127" w:rsidRPr="00E852C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="006D7127" w:rsidRPr="00E852CD">
        <w:rPr>
          <w:rFonts w:ascii="Times New Roman" w:hAnsi="Times New Roman" w:cs="Times New Roman"/>
          <w:sz w:val="24"/>
          <w:szCs w:val="24"/>
          <w:lang w:val="uk-UA" w:eastAsia="ru-RU"/>
        </w:rPr>
        <w:t>Систему стандартів з охорони праці.</w:t>
      </w:r>
    </w:p>
    <w:p w14:paraId="436255CB" w14:textId="3B162AA6" w:rsidR="006D7127" w:rsidRPr="00E852CD" w:rsidRDefault="006F3EA3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6D7127" w:rsidRPr="00E852C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proofErr w:type="spellStart"/>
      <w:r w:rsidRPr="00E852CD">
        <w:rPr>
          <w:rFonts w:ascii="Times New Roman" w:hAnsi="Times New Roman" w:cs="Times New Roman"/>
          <w:sz w:val="24"/>
          <w:szCs w:val="24"/>
          <w:lang w:val="uk-UA"/>
        </w:rPr>
        <w:t>Психофiзiологiчнi</w:t>
      </w:r>
      <w:proofErr w:type="spellEnd"/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вимоги до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працівників</w:t>
      </w:r>
      <w:r w:rsidR="00947E18"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з огляду на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категорії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важкості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робіт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</w:p>
    <w:p w14:paraId="2E821281" w14:textId="2A27B977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5.7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Обмеження застосування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праці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жінок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підлітків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робітників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, переведених на легшу роботу.</w:t>
      </w:r>
    </w:p>
    <w:p w14:paraId="4F0CBCD3" w14:textId="76E5F8DB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5.8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Особливості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експлуатації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устаткування, яке застосовують на </w:t>
      </w:r>
      <w:r w:rsidR="00A00C4D" w:rsidRPr="00E852CD">
        <w:rPr>
          <w:rFonts w:ascii="Times New Roman" w:hAnsi="Times New Roman" w:cs="Times New Roman"/>
          <w:sz w:val="24"/>
          <w:szCs w:val="24"/>
          <w:lang w:val="uk-UA"/>
        </w:rPr>
        <w:t>підприємстві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B4BBF3" w14:textId="6FC22EEF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5.9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Правила i засоби контролю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відповідності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технічного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стану устаткування вимогам безпечного ведення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робіт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37AB245" w14:textId="47BB4603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5.10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="00F62C7C" w:rsidRPr="00E852CD">
        <w:rPr>
          <w:rFonts w:ascii="Times New Roman" w:hAnsi="Times New Roman" w:cs="Times New Roman"/>
          <w:sz w:val="24"/>
          <w:szCs w:val="24"/>
          <w:lang w:val="uk-UA"/>
        </w:rPr>
        <w:t>Кращі практики розвитку системи охорони праці в Україні та розвинутих країнах світу.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5.11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Порядок i строки складання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звітності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про виконання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заходів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з охорони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праці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515CAF3" w14:textId="6BF47D5C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5.12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Основи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економіки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організації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виробництва,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праці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53797C" w:rsidRPr="00E852CD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0178380" w14:textId="73E69697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5.13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Основи трудового законодавства.</w:t>
      </w:r>
    </w:p>
    <w:p w14:paraId="111C9A52" w14:textId="670C7BA4" w:rsidR="006D7127" w:rsidRPr="00E852CD" w:rsidRDefault="006D7127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5.14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Сучасні інформаційні та </w:t>
      </w:r>
      <w:r w:rsidR="00947E18" w:rsidRPr="00E852CD">
        <w:rPr>
          <w:rFonts w:ascii="Times New Roman" w:hAnsi="Times New Roman" w:cs="Times New Roman"/>
          <w:sz w:val="24"/>
          <w:szCs w:val="24"/>
          <w:lang w:val="uk-UA"/>
        </w:rPr>
        <w:t>інтернет-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технології.</w:t>
      </w:r>
    </w:p>
    <w:p w14:paraId="115906F2" w14:textId="6D3C66FC" w:rsidR="006D7127" w:rsidRPr="00E852CD" w:rsidRDefault="006D7127" w:rsidP="00EA2F6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5.15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Сучасні джерела отримання фахової інформації, методи її аналізу та узагальнення.</w:t>
      </w:r>
    </w:p>
    <w:p w14:paraId="1F6C2C83" w14:textId="77777777" w:rsidR="006F3EA3" w:rsidRPr="00E852CD" w:rsidRDefault="006F3EA3" w:rsidP="00EA2F6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F452B8" w14:textId="79FED33D" w:rsidR="006F3EA3" w:rsidRPr="00E852CD" w:rsidRDefault="00555860" w:rsidP="00EA2F6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BF09E2" w:rsidRPr="00E852CD">
        <w:rPr>
          <w:rFonts w:ascii="Times New Roman" w:hAnsi="Times New Roman" w:cs="Times New Roman"/>
          <w:b/>
          <w:sz w:val="24"/>
          <w:szCs w:val="24"/>
          <w:lang w:val="uk-UA"/>
        </w:rPr>
        <w:t>. </w:t>
      </w:r>
      <w:proofErr w:type="spellStart"/>
      <w:r w:rsidRPr="00E852CD">
        <w:rPr>
          <w:rFonts w:ascii="Times New Roman" w:hAnsi="Times New Roman" w:cs="Times New Roman"/>
          <w:b/>
          <w:sz w:val="24"/>
          <w:szCs w:val="24"/>
          <w:lang w:val="uk-UA"/>
        </w:rPr>
        <w:t>Квалiфiкацiйнi</w:t>
      </w:r>
      <w:proofErr w:type="spellEnd"/>
      <w:r w:rsidRPr="00E852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вимоги</w:t>
      </w:r>
    </w:p>
    <w:p w14:paraId="2B3DD9D1" w14:textId="3E645FE2" w:rsidR="00901D4F" w:rsidRPr="00E852CD" w:rsidRDefault="00A750B4" w:rsidP="00A750B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Повна вища освіта</w:t>
      </w:r>
      <w:r w:rsidRPr="00E852CD">
        <w:rPr>
          <w:rStyle w:val="apple-converted-space"/>
          <w:rFonts w:ascii="Times New Roman" w:hAnsi="Times New Roman" w:cs="Times New Roman"/>
          <w:sz w:val="24"/>
          <w:szCs w:val="24"/>
          <w:lang w:val="uk-UA"/>
        </w:rPr>
        <w:t xml:space="preserve"> відповідного напряму підготовки (магістр, спеціаліст). Б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ез вимог до стажу роботи. </w:t>
      </w:r>
    </w:p>
    <w:p w14:paraId="7ED9FD64" w14:textId="77777777" w:rsidR="006F3EA3" w:rsidRPr="00E852CD" w:rsidRDefault="006F3EA3" w:rsidP="00EA2F6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DAD6B3" w14:textId="24792FCB" w:rsidR="006F3EA3" w:rsidRPr="00E852CD" w:rsidRDefault="00A54807" w:rsidP="00EA2F6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BF09E2" w:rsidRPr="00E852CD">
        <w:rPr>
          <w:rFonts w:ascii="Times New Roman" w:hAnsi="Times New Roman" w:cs="Times New Roman"/>
          <w:b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b/>
          <w:sz w:val="24"/>
          <w:szCs w:val="24"/>
          <w:lang w:val="uk-UA"/>
        </w:rPr>
        <w:t>Взаємовідносини (зв’язки</w:t>
      </w:r>
      <w:r w:rsidR="00555860" w:rsidRPr="00E852CD">
        <w:rPr>
          <w:rFonts w:ascii="Times New Roman" w:hAnsi="Times New Roman" w:cs="Times New Roman"/>
          <w:b/>
          <w:sz w:val="24"/>
          <w:szCs w:val="24"/>
          <w:lang w:val="uk-UA"/>
        </w:rPr>
        <w:t>) за посадою</w:t>
      </w:r>
    </w:p>
    <w:p w14:paraId="656B3DC2" w14:textId="0CAB40F3" w:rsidR="006F3EA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7.1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У межах підприємства </w:t>
      </w:r>
      <w:r w:rsidR="005D0616" w:rsidRPr="00E852C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нженер з охорони праці взаємодіє з усіма структурними підрозділами з питань:</w:t>
      </w:r>
    </w:p>
    <w:p w14:paraId="5E2D262C" w14:textId="77777777" w:rsidR="00805B69" w:rsidRPr="00E852CD" w:rsidRDefault="00555860" w:rsidP="00EA2F6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отримання інформації, що стосується </w:t>
      </w:r>
      <w:r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правових, соціально-економічних, організаційно-технічних, санітарно-гігієнічних і лікувально-профілактичних заходів та засобів забезпечення охорони праці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51E5901" w14:textId="192CFD6E" w:rsidR="00805B69" w:rsidRPr="00E852CD" w:rsidRDefault="00555860" w:rsidP="00EA2F6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затребуваних висновків щодо технічних </w:t>
      </w:r>
      <w:proofErr w:type="spellStart"/>
      <w:r w:rsidRPr="00E852CD">
        <w:rPr>
          <w:rFonts w:ascii="Times New Roman" w:hAnsi="Times New Roman" w:cs="Times New Roman"/>
          <w:sz w:val="24"/>
          <w:szCs w:val="24"/>
          <w:lang w:val="uk-UA"/>
        </w:rPr>
        <w:t>проєктів</w:t>
      </w:r>
      <w:proofErr w:type="spellEnd"/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, технологій обслуговування і ремонту устаткування </w:t>
      </w:r>
      <w:r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та засобів виробництва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 xml:space="preserve"> щодо їх </w:t>
      </w:r>
      <w:r w:rsidRPr="00E852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безпеки;</w:t>
      </w:r>
    </w:p>
    <w:p w14:paraId="784927DE" w14:textId="77777777" w:rsidR="00805B69" w:rsidRPr="00E852CD" w:rsidRDefault="00555860" w:rsidP="00EA2F6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технічної і виробничої документації для експертизи щодо врахування у ній норм і правил охорони праці;</w:t>
      </w:r>
    </w:p>
    <w:p w14:paraId="298B6BCE" w14:textId="77777777" w:rsidR="00805B69" w:rsidRPr="00E852CD" w:rsidRDefault="00555860" w:rsidP="00EA2F6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відомостей про виробничий травматизм.</w:t>
      </w:r>
    </w:p>
    <w:p w14:paraId="64B396EC" w14:textId="69C1E73A" w:rsidR="00F10043" w:rsidRPr="00E852CD" w:rsidRDefault="00555860" w:rsidP="00EA2F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2CD">
        <w:rPr>
          <w:rFonts w:ascii="Times New Roman" w:hAnsi="Times New Roman" w:cs="Times New Roman"/>
          <w:sz w:val="24"/>
          <w:szCs w:val="24"/>
          <w:lang w:val="uk-UA"/>
        </w:rPr>
        <w:t>7.2</w:t>
      </w:r>
      <w:r w:rsidR="00BF09E2" w:rsidRPr="00E852C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="00A00C4D" w:rsidRPr="00E852C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852CD">
        <w:rPr>
          <w:rFonts w:ascii="Times New Roman" w:hAnsi="Times New Roman" w:cs="Times New Roman"/>
          <w:sz w:val="24"/>
          <w:szCs w:val="24"/>
          <w:lang w:val="uk-UA"/>
        </w:rPr>
        <w:t>а межами підприємства контактує із рятувальними підрозділами ДСНС щодо взаємодії та оперативного реагування у разі виникнення на під</w:t>
      </w:r>
      <w:r w:rsidR="003235A3" w:rsidRPr="00E852CD">
        <w:rPr>
          <w:rFonts w:ascii="Times New Roman" w:hAnsi="Times New Roman" w:cs="Times New Roman"/>
          <w:sz w:val="24"/>
          <w:szCs w:val="24"/>
          <w:lang w:val="uk-UA"/>
        </w:rPr>
        <w:t>приємстві надзвичайної ситуації.</w:t>
      </w:r>
    </w:p>
    <w:p w14:paraId="58B1DAD0" w14:textId="77777777" w:rsidR="00C45EEE" w:rsidRPr="00E852CD" w:rsidRDefault="00C45EEE" w:rsidP="00EA2F6C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31154626" w14:textId="77777777" w:rsidR="00A16F58" w:rsidRPr="00E852CD" w:rsidRDefault="00A16F58" w:rsidP="00EA2F6C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3A2439CD" w14:textId="7BED6856" w:rsidR="00805B69" w:rsidRPr="00E852CD" w:rsidRDefault="00555860" w:rsidP="00EA2F6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852C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Назва посади особи,</w:t>
      </w:r>
      <w:r w:rsidRPr="00E852C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br/>
        <w:t>що розробила посадову інструкцію</w:t>
      </w:r>
      <w:r w:rsidR="002B5F53" w:rsidRPr="00E852C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C643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</w:t>
      </w:r>
      <w:r w:rsidRPr="00E852C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Підпис</w:t>
      </w:r>
      <w:r w:rsidR="002B5F53" w:rsidRPr="00E852C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C643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</w:t>
      </w:r>
      <w:r w:rsidRPr="00E852C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Власне ім’я ПРІЗВИЩЕ</w:t>
      </w:r>
    </w:p>
    <w:p w14:paraId="1ACA37F4" w14:textId="77777777" w:rsidR="00C45EEE" w:rsidRPr="00E852CD" w:rsidRDefault="00C45EEE" w:rsidP="00EA2F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255D405E" w14:textId="7A73103C" w:rsidR="006F3EA3" w:rsidRPr="00E852CD" w:rsidRDefault="00555860" w:rsidP="00EA2F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852C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Візи, відмітка про ознайомлення з посадовою інструкцією та отримання її копії</w:t>
      </w:r>
    </w:p>
    <w:sectPr w:rsidR="006F3EA3" w:rsidRPr="00E852CD" w:rsidSect="00E852CD">
      <w:headerReference w:type="default" r:id="rId9"/>
      <w:pgSz w:w="11906" w:h="16838"/>
      <w:pgMar w:top="1134" w:right="850" w:bottom="1134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84903" w14:textId="77777777" w:rsidR="007D0447" w:rsidRDefault="007D0447" w:rsidP="00564ACC">
      <w:pPr>
        <w:spacing w:after="0" w:line="240" w:lineRule="auto"/>
      </w:pPr>
      <w:r>
        <w:separator/>
      </w:r>
    </w:p>
  </w:endnote>
  <w:endnote w:type="continuationSeparator" w:id="0">
    <w:p w14:paraId="781D120E" w14:textId="77777777" w:rsidR="007D0447" w:rsidRDefault="007D0447" w:rsidP="0056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4B7F0" w14:textId="77777777" w:rsidR="007D0447" w:rsidRDefault="007D0447" w:rsidP="00564ACC">
      <w:pPr>
        <w:spacing w:after="0" w:line="240" w:lineRule="auto"/>
      </w:pPr>
      <w:r>
        <w:separator/>
      </w:r>
    </w:p>
  </w:footnote>
  <w:footnote w:type="continuationSeparator" w:id="0">
    <w:p w14:paraId="7DBFD464" w14:textId="77777777" w:rsidR="007D0447" w:rsidRDefault="007D0447" w:rsidP="00564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41"/>
      <w:tblW w:w="10349" w:type="dxa"/>
      <w:tblInd w:w="-851" w:type="dxa"/>
      <w:tblLook w:val="04A0" w:firstRow="1" w:lastRow="0" w:firstColumn="1" w:lastColumn="0" w:noHBand="0" w:noVBand="1"/>
    </w:tblPr>
    <w:tblGrid>
      <w:gridCol w:w="2791"/>
      <w:gridCol w:w="3909"/>
      <w:gridCol w:w="3649"/>
    </w:tblGrid>
    <w:tr w:rsidR="00564ACC" w:rsidRPr="001D2172" w14:paraId="22856571" w14:textId="77777777" w:rsidTr="00EE02A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791" w:type="dxa"/>
        </w:tcPr>
        <w:p w14:paraId="13AF39C9" w14:textId="77777777" w:rsidR="00564ACC" w:rsidRPr="00185FCF" w:rsidRDefault="00564ACC" w:rsidP="00564ACC">
          <w:pPr>
            <w:tabs>
              <w:tab w:val="center" w:pos="4677"/>
              <w:tab w:val="right" w:pos="9355"/>
            </w:tabs>
            <w:ind w:left="35"/>
            <w:rPr>
              <w:b w:val="0"/>
              <w:bCs w:val="0"/>
              <w:noProof/>
            </w:rPr>
          </w:pPr>
          <w:r w:rsidRPr="00185FCF">
            <w:rPr>
              <w:noProof/>
            </w:rPr>
            <w:drawing>
              <wp:inline distT="0" distB="0" distL="0" distR="0" wp14:anchorId="729156E5" wp14:editId="4CBF8DE5">
                <wp:extent cx="1517650" cy="479258"/>
                <wp:effectExtent l="0" t="0" r="6350" b="0"/>
                <wp:docPr id="1223090785" name="Рисунок 12230907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650" cy="479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9" w:type="dxa"/>
        </w:tcPr>
        <w:p w14:paraId="4448809A" w14:textId="77777777" w:rsidR="00564ACC" w:rsidRPr="00185FCF" w:rsidRDefault="00564ACC" w:rsidP="00564ACC">
          <w:pPr>
            <w:tabs>
              <w:tab w:val="center" w:pos="4677"/>
              <w:tab w:val="right" w:pos="9355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noProof/>
            </w:rPr>
          </w:pPr>
        </w:p>
        <w:p w14:paraId="2C7A70B5" w14:textId="77777777" w:rsidR="00564ACC" w:rsidRPr="00185FCF" w:rsidRDefault="00564ACC" w:rsidP="00564ACC">
          <w:pPr>
            <w:tabs>
              <w:tab w:val="center" w:pos="4677"/>
              <w:tab w:val="right" w:pos="9355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noProof/>
            </w:rPr>
          </w:pPr>
        </w:p>
      </w:tc>
      <w:tc>
        <w:tcPr>
          <w:tcW w:w="3649" w:type="dxa"/>
        </w:tcPr>
        <w:p w14:paraId="7042A4A5" w14:textId="77777777" w:rsidR="00564ACC" w:rsidRPr="00185FCF" w:rsidRDefault="00564ACC" w:rsidP="00564ACC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</w:p>
        <w:p w14:paraId="47B3466D" w14:textId="77777777" w:rsidR="00564ACC" w:rsidRPr="00185FCF" w:rsidRDefault="00564ACC" w:rsidP="00564ACC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  <w:r w:rsidRPr="00185FCF"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  <w:t>Відділ передплати:</w:t>
          </w:r>
        </w:p>
        <w:p w14:paraId="43A1A06F" w14:textId="77777777" w:rsidR="00564ACC" w:rsidRPr="00185FCF" w:rsidRDefault="00564ACC" w:rsidP="00564ACC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  <w:r w:rsidRPr="00185FCF"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  <w:t>0 800 21 23 12</w:t>
          </w:r>
        </w:p>
        <w:p w14:paraId="2A949E30" w14:textId="77777777" w:rsidR="00564ACC" w:rsidRPr="00185FCF" w:rsidRDefault="00564ACC" w:rsidP="00564ACC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  <w:hyperlink r:id="rId2">
            <w:r w:rsidRPr="00185FCF">
              <w:rPr>
                <w:rFonts w:ascii="Calibri" w:hAnsi="Calibri"/>
                <w:b w:val="0"/>
                <w:bCs w:val="0"/>
                <w:color w:val="0563C1"/>
                <w:sz w:val="18"/>
                <w:szCs w:val="18"/>
                <w:u w:val="single"/>
              </w:rPr>
              <w:t>shop.expertus.media</w:t>
            </w:r>
          </w:hyperlink>
        </w:p>
      </w:tc>
    </w:tr>
  </w:tbl>
  <w:p w14:paraId="459A5038" w14:textId="77777777" w:rsidR="00564ACC" w:rsidRPr="00564ACC" w:rsidRDefault="00564ACC" w:rsidP="00564ACC">
    <w:pPr>
      <w:pStyle w:val="ab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2323B"/>
    <w:multiLevelType w:val="hybridMultilevel"/>
    <w:tmpl w:val="60787374"/>
    <w:lvl w:ilvl="0" w:tplc="0EC29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D1B25"/>
    <w:multiLevelType w:val="hybridMultilevel"/>
    <w:tmpl w:val="3D44E6C8"/>
    <w:lvl w:ilvl="0" w:tplc="0EC29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E0CA4"/>
    <w:multiLevelType w:val="hybridMultilevel"/>
    <w:tmpl w:val="5564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62BFA"/>
    <w:multiLevelType w:val="hybridMultilevel"/>
    <w:tmpl w:val="985A5E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BD5E7F"/>
    <w:multiLevelType w:val="hybridMultilevel"/>
    <w:tmpl w:val="CD12CE6A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D41376A"/>
    <w:multiLevelType w:val="hybridMultilevel"/>
    <w:tmpl w:val="12FA5210"/>
    <w:lvl w:ilvl="0" w:tplc="0EC29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981963">
    <w:abstractNumId w:val="2"/>
  </w:num>
  <w:num w:numId="2" w16cid:durableId="367025402">
    <w:abstractNumId w:val="0"/>
  </w:num>
  <w:num w:numId="3" w16cid:durableId="1450780292">
    <w:abstractNumId w:val="5"/>
  </w:num>
  <w:num w:numId="4" w16cid:durableId="1832523769">
    <w:abstractNumId w:val="1"/>
  </w:num>
  <w:num w:numId="5" w16cid:durableId="1457335966">
    <w:abstractNumId w:val="3"/>
  </w:num>
  <w:num w:numId="6" w16cid:durableId="858391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ignoreMixedContent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B4"/>
    <w:rsid w:val="000319BB"/>
    <w:rsid w:val="000A1D1B"/>
    <w:rsid w:val="000C2CE4"/>
    <w:rsid w:val="000E7259"/>
    <w:rsid w:val="0012008A"/>
    <w:rsid w:val="00182AC3"/>
    <w:rsid w:val="001930BF"/>
    <w:rsid w:val="001B56F0"/>
    <w:rsid w:val="001C4528"/>
    <w:rsid w:val="001D2172"/>
    <w:rsid w:val="00205BAC"/>
    <w:rsid w:val="002578CC"/>
    <w:rsid w:val="0027120B"/>
    <w:rsid w:val="00274CDE"/>
    <w:rsid w:val="00275DB7"/>
    <w:rsid w:val="00276FA5"/>
    <w:rsid w:val="002B5F53"/>
    <w:rsid w:val="002F2859"/>
    <w:rsid w:val="00306C94"/>
    <w:rsid w:val="003235A3"/>
    <w:rsid w:val="00327364"/>
    <w:rsid w:val="0033208F"/>
    <w:rsid w:val="003930E7"/>
    <w:rsid w:val="003B1FB3"/>
    <w:rsid w:val="003B5826"/>
    <w:rsid w:val="003C6430"/>
    <w:rsid w:val="003C69B2"/>
    <w:rsid w:val="003D7CDC"/>
    <w:rsid w:val="00417409"/>
    <w:rsid w:val="004457E9"/>
    <w:rsid w:val="00496ABA"/>
    <w:rsid w:val="004D3DE6"/>
    <w:rsid w:val="004E7E1A"/>
    <w:rsid w:val="004F0BB5"/>
    <w:rsid w:val="0051396E"/>
    <w:rsid w:val="0053797C"/>
    <w:rsid w:val="005476C8"/>
    <w:rsid w:val="00555860"/>
    <w:rsid w:val="00564ACC"/>
    <w:rsid w:val="005942FE"/>
    <w:rsid w:val="005B5A05"/>
    <w:rsid w:val="005D0616"/>
    <w:rsid w:val="005D4157"/>
    <w:rsid w:val="005D4899"/>
    <w:rsid w:val="00604EC4"/>
    <w:rsid w:val="00626C4B"/>
    <w:rsid w:val="006321BD"/>
    <w:rsid w:val="00632985"/>
    <w:rsid w:val="00633BB4"/>
    <w:rsid w:val="00637032"/>
    <w:rsid w:val="00652B5C"/>
    <w:rsid w:val="00656404"/>
    <w:rsid w:val="00687C43"/>
    <w:rsid w:val="006911DC"/>
    <w:rsid w:val="00696E46"/>
    <w:rsid w:val="006A6D4D"/>
    <w:rsid w:val="006C6014"/>
    <w:rsid w:val="006D7127"/>
    <w:rsid w:val="006F3EA3"/>
    <w:rsid w:val="0073745B"/>
    <w:rsid w:val="00764CC2"/>
    <w:rsid w:val="007940E2"/>
    <w:rsid w:val="007A2936"/>
    <w:rsid w:val="007B2570"/>
    <w:rsid w:val="007D0447"/>
    <w:rsid w:val="007D423F"/>
    <w:rsid w:val="007D6219"/>
    <w:rsid w:val="007E405A"/>
    <w:rsid w:val="00801345"/>
    <w:rsid w:val="00805B69"/>
    <w:rsid w:val="00814E01"/>
    <w:rsid w:val="008513C0"/>
    <w:rsid w:val="008539C7"/>
    <w:rsid w:val="0089447E"/>
    <w:rsid w:val="008C5618"/>
    <w:rsid w:val="008D44ED"/>
    <w:rsid w:val="008E3A05"/>
    <w:rsid w:val="00901D4F"/>
    <w:rsid w:val="0092424C"/>
    <w:rsid w:val="00947E18"/>
    <w:rsid w:val="00961D89"/>
    <w:rsid w:val="009A369A"/>
    <w:rsid w:val="009A43CC"/>
    <w:rsid w:val="009B069C"/>
    <w:rsid w:val="00A00C4D"/>
    <w:rsid w:val="00A16F58"/>
    <w:rsid w:val="00A54807"/>
    <w:rsid w:val="00A63525"/>
    <w:rsid w:val="00A750B4"/>
    <w:rsid w:val="00A82487"/>
    <w:rsid w:val="00AA3D51"/>
    <w:rsid w:val="00AC1A1F"/>
    <w:rsid w:val="00AE29CA"/>
    <w:rsid w:val="00B02293"/>
    <w:rsid w:val="00B07118"/>
    <w:rsid w:val="00B1142B"/>
    <w:rsid w:val="00B2063D"/>
    <w:rsid w:val="00B25238"/>
    <w:rsid w:val="00B34B19"/>
    <w:rsid w:val="00B90AB3"/>
    <w:rsid w:val="00B91DE5"/>
    <w:rsid w:val="00B974E0"/>
    <w:rsid w:val="00BB0B2A"/>
    <w:rsid w:val="00BB450A"/>
    <w:rsid w:val="00BE289D"/>
    <w:rsid w:val="00BE4989"/>
    <w:rsid w:val="00BF09E2"/>
    <w:rsid w:val="00BF1287"/>
    <w:rsid w:val="00BF1621"/>
    <w:rsid w:val="00BF61F6"/>
    <w:rsid w:val="00C118F1"/>
    <w:rsid w:val="00C302D7"/>
    <w:rsid w:val="00C30E21"/>
    <w:rsid w:val="00C423E9"/>
    <w:rsid w:val="00C45EEE"/>
    <w:rsid w:val="00C53CC1"/>
    <w:rsid w:val="00C62BB5"/>
    <w:rsid w:val="00C92DB0"/>
    <w:rsid w:val="00CC2A19"/>
    <w:rsid w:val="00D4765B"/>
    <w:rsid w:val="00D54E37"/>
    <w:rsid w:val="00D75B6D"/>
    <w:rsid w:val="00D93448"/>
    <w:rsid w:val="00E04080"/>
    <w:rsid w:val="00E06D47"/>
    <w:rsid w:val="00E33DD7"/>
    <w:rsid w:val="00E472C2"/>
    <w:rsid w:val="00E72192"/>
    <w:rsid w:val="00E852CD"/>
    <w:rsid w:val="00EA2F6C"/>
    <w:rsid w:val="00EA34EB"/>
    <w:rsid w:val="00EC3BE7"/>
    <w:rsid w:val="00F10043"/>
    <w:rsid w:val="00F17D2E"/>
    <w:rsid w:val="00F31B95"/>
    <w:rsid w:val="00F4293A"/>
    <w:rsid w:val="00F62C7C"/>
    <w:rsid w:val="00F67FCA"/>
    <w:rsid w:val="00F8115E"/>
    <w:rsid w:val="00FB7D18"/>
    <w:rsid w:val="00FC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71F65"/>
  <w15:docId w15:val="{E299B0D8-00DF-4A8C-AF64-1FC3EDE9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24C"/>
  </w:style>
  <w:style w:type="paragraph" w:styleId="3">
    <w:name w:val="heading 3"/>
    <w:basedOn w:val="a"/>
    <w:link w:val="30"/>
    <w:uiPriority w:val="9"/>
    <w:qFormat/>
    <w:rsid w:val="00276F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404"/>
    <w:pPr>
      <w:spacing w:after="0" w:line="240" w:lineRule="auto"/>
    </w:pPr>
  </w:style>
  <w:style w:type="character" w:styleId="a4">
    <w:name w:val="Strong"/>
    <w:basedOn w:val="a0"/>
    <w:uiPriority w:val="22"/>
    <w:qFormat/>
    <w:rsid w:val="006F3EA3"/>
    <w:rPr>
      <w:b/>
      <w:bCs/>
    </w:rPr>
  </w:style>
  <w:style w:type="character" w:customStyle="1" w:styleId="apple-converted-space">
    <w:name w:val="apple-converted-space"/>
    <w:basedOn w:val="a0"/>
    <w:rsid w:val="006F3EA3"/>
  </w:style>
  <w:style w:type="paragraph" w:styleId="HTML">
    <w:name w:val="HTML Preformatted"/>
    <w:basedOn w:val="a"/>
    <w:link w:val="HTML0"/>
    <w:uiPriority w:val="99"/>
    <w:semiHidden/>
    <w:unhideWhenUsed/>
    <w:rsid w:val="006D71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D712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D7127"/>
    <w:rPr>
      <w:color w:val="0000FF"/>
      <w:u w:val="single"/>
    </w:rPr>
  </w:style>
  <w:style w:type="paragraph" w:customStyle="1" w:styleId="rvps14">
    <w:name w:val="rvps14"/>
    <w:basedOn w:val="a"/>
    <w:rsid w:val="0090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27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6F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4293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F4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F4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A63525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564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564ACC"/>
  </w:style>
  <w:style w:type="paragraph" w:styleId="ad">
    <w:name w:val="footer"/>
    <w:basedOn w:val="a"/>
    <w:link w:val="ae"/>
    <w:uiPriority w:val="99"/>
    <w:unhideWhenUsed/>
    <w:rsid w:val="00564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564ACC"/>
  </w:style>
  <w:style w:type="table" w:customStyle="1" w:styleId="41">
    <w:name w:val="Звичайна таблиця 41"/>
    <w:basedOn w:val="a1"/>
    <w:next w:val="4"/>
    <w:uiPriority w:val="44"/>
    <w:rsid w:val="00564ACC"/>
    <w:pPr>
      <w:spacing w:after="0" w:line="240" w:lineRule="auto"/>
    </w:pPr>
    <w:rPr>
      <w:lang w:val="uk-U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564A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">
    <w:name w:val="annotation reference"/>
    <w:basedOn w:val="a0"/>
    <w:uiPriority w:val="99"/>
    <w:semiHidden/>
    <w:unhideWhenUsed/>
    <w:rsid w:val="00BF09E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F09E2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BF09E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09E2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BF09E2"/>
    <w:rPr>
      <w:b/>
      <w:bCs/>
      <w:sz w:val="20"/>
      <w:szCs w:val="20"/>
    </w:rPr>
  </w:style>
  <w:style w:type="character" w:styleId="af4">
    <w:name w:val="Unresolved Mention"/>
    <w:basedOn w:val="a0"/>
    <w:uiPriority w:val="99"/>
    <w:semiHidden/>
    <w:unhideWhenUsed/>
    <w:rsid w:val="00851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hop.expertus.media/catalog/kadry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bcc7abf4f403f428eea81a3a7835db8e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93bc62249e36e6f38332cbf7d8724c72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39979-DC66-494D-BEF1-F774DA4C5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BF2E7-481B-45AF-8419-3EB1A0A79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7164</Words>
  <Characters>4084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Крищук</dc:creator>
  <cp:lastModifiedBy>Марина Крищук</cp:lastModifiedBy>
  <cp:revision>7</cp:revision>
  <dcterms:created xsi:type="dcterms:W3CDTF">2024-10-02T07:43:00Z</dcterms:created>
  <dcterms:modified xsi:type="dcterms:W3CDTF">2024-10-02T07:53:00Z</dcterms:modified>
</cp:coreProperties>
</file>