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46F72" w:rsidRPr="00735E14" w14:paraId="196E532A" w14:textId="77777777" w:rsidTr="005C61F7">
        <w:tc>
          <w:tcPr>
            <w:tcW w:w="4785" w:type="dxa"/>
          </w:tcPr>
          <w:p w14:paraId="4BA5E6D4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______________________________________</w:t>
            </w:r>
          </w:p>
          <w:p w14:paraId="3695292F" w14:textId="77777777" w:rsidR="00646F72" w:rsidRPr="00735E14" w:rsidRDefault="00646F72" w:rsidP="005C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(назва підприємства)</w:t>
            </w:r>
          </w:p>
          <w:p w14:paraId="1359C592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75FD2F2D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ПОСАДОВА ІНСТРУКЦІЯ</w:t>
            </w:r>
          </w:p>
          <w:p w14:paraId="0D07D9F2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Провідного інженера з охорони праці</w:t>
            </w:r>
          </w:p>
          <w:p w14:paraId="0140D17D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(код КП 2149.2)</w:t>
            </w:r>
          </w:p>
          <w:p w14:paraId="2EB16135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________________  № ______</w:t>
            </w:r>
          </w:p>
        </w:tc>
        <w:tc>
          <w:tcPr>
            <w:tcW w:w="4785" w:type="dxa"/>
          </w:tcPr>
          <w:p w14:paraId="65EAFBF4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ЗАТВЕРДЖУЮ</w:t>
            </w:r>
          </w:p>
          <w:p w14:paraId="02D0B2D9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______________________________________</w:t>
            </w:r>
          </w:p>
          <w:p w14:paraId="1B69D98B" w14:textId="77777777" w:rsidR="00646F72" w:rsidRPr="00735E14" w:rsidRDefault="00646F72" w:rsidP="005C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(керівник підприємства, інша посадова особа, уповноважена затверджувати посадову інструкцію)</w:t>
            </w:r>
          </w:p>
          <w:p w14:paraId="46CB7181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05CE41B3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______________    _____________________________</w:t>
            </w:r>
          </w:p>
          <w:p w14:paraId="54BB2FB7" w14:textId="77777777" w:rsidR="00646F72" w:rsidRPr="00735E14" w:rsidRDefault="00646F72" w:rsidP="005C61F7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(підпис)                     (ініціали, прізвище)</w:t>
            </w:r>
          </w:p>
          <w:p w14:paraId="2C226875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3F0E1656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735E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«____»  ______________________  20____ р.</w:t>
            </w:r>
          </w:p>
          <w:p w14:paraId="1A7BC62C" w14:textId="77777777" w:rsidR="00646F72" w:rsidRPr="00735E14" w:rsidRDefault="00646F72" w:rsidP="005C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3879292E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B2DA906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:lang w:val="uk-UA"/>
          <w14:ligatures w14:val="none"/>
        </w:rPr>
        <w:t>1. Загальні положення</w:t>
      </w:r>
    </w:p>
    <w:p w14:paraId="41BA0074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1.1. Ця посадова інструкція визначає функціональні обов’язки, права та відповідальність провідного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інженера з охорони праці.</w:t>
      </w:r>
    </w:p>
    <w:p w14:paraId="17B0419A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1.2. Посада провідного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інженера з охорони праці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належить до категорії «Професіонали»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5FD1742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1.2.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Мета роботи провідного інженера з охорони праці —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гарантувати безпеку, збереження здоров’я і працездатності працівників підприємства під час виконання ними виробничих завдань та обов’язків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0161F9C0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Провідний інженер з охорони праці:</w:t>
      </w:r>
    </w:p>
    <w:p w14:paraId="26B6FEB6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1.3.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Призначається на посаду і звільняється з неї наказом директора підприємства за поданням начальника служби охорони праці.</w:t>
      </w:r>
    </w:p>
    <w:p w14:paraId="55565C4A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1.4.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Безпосередньо підпорядковується начальнику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відділу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охорони праці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.</w:t>
      </w:r>
    </w:p>
    <w:p w14:paraId="6D1F75DC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1.5.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роботі керується нормативно-правовими актами України про охорону праці, колективним договором підприємства, положенням про 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відділ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охорони праці та іншими локальними актами підприємства, цією посадовою інструкцією.</w:t>
      </w:r>
    </w:p>
    <w:p w14:paraId="6AF95B86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1.7. За відсутності провідного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інженера з охорони праці (хвороба, відпустка, відрядження тощо) його обов’язки виконує інший працівник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відділу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охорони праці </w:t>
      </w:r>
      <w:r w:rsidRPr="00735E14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(за потреби вказати назву посади)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у порядку, встановленому законодавством.</w:t>
      </w:r>
    </w:p>
    <w:p w14:paraId="7B392561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1.8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Провідного інженера з охорони праці не можна залучати до виконання функцій, не передбачених Законом України «Про охорону праці», положенням про службу охорони праці підприємства та цією посадовою інструкцією.</w:t>
      </w:r>
    </w:p>
    <w:p w14:paraId="5A5BE44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50B915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2. Завдання та обов’язки</w:t>
      </w:r>
    </w:p>
    <w:p w14:paraId="3DD90CD5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2.1. Веде облік та аналізує стан і причини виробничого травматизму, професійних захворювань і захворювань, обумовлених виробничими чинниками.</w:t>
      </w:r>
    </w:p>
    <w:p w14:paraId="4ACE15AE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2.2. Вивчає умови праці на робочих місцях, допомагає структурним підрозділам організовувати та проводити вимірювання параметрів небезпечних і шкідливих виробничих чинників, оцінювати </w:t>
      </w:r>
      <w:proofErr w:type="spellStart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травмобезпеки</w:t>
      </w:r>
      <w:proofErr w:type="spellEnd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устаткування, пристосувань.</w:t>
      </w:r>
    </w:p>
    <w:p w14:paraId="5F2286EE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2.3. За результатами обстежень робочих місць подає пропозиції щодо удосконалення конструкцій </w:t>
      </w:r>
      <w:proofErr w:type="spellStart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обгороджувальної</w:t>
      </w:r>
      <w:proofErr w:type="spellEnd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техніки, запобіжних i блокувальних пристроїв та інших засобів захисту від впливу небезпечних i шкідливих виробничих факторів.</w:t>
      </w:r>
    </w:p>
    <w:p w14:paraId="4A9F46AE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2.4. Спільно з представниками відповідних структурних підрозділів бере участь у проведенні перевірок, обстежень технічного стану будівель, споруд, устаткування, машин і механізмів, пристосувань, засобів колективного та індивідуального захисту працівників, стану санітарно-технічних пристроїв, роботи вентиляційних систем тощо на відповідність вимогам охорони праці.</w:t>
      </w:r>
    </w:p>
    <w:p w14:paraId="5B67627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2.5. Організовує роботу і здійснює методичне керівництво під час проведення атестації робочих місць й устаткування за умовами праці, сертифікації робіт з охорони праці на відповідність вимогам охорони праці та контролює їх проведення.</w:t>
      </w:r>
    </w:p>
    <w:p w14:paraId="2839669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2.6. Бере участь у розробленні заходів (планів, програм тощо) щодо поліпшення умов і охорони праці, попередження виробничого травматизму, професійних захворювань та захворювань, обумовлених виробничими чинниками, надає відповідну організаційно-методичну допомогу щодо виконання запланованих заходів.</w:t>
      </w:r>
    </w:p>
    <w:p w14:paraId="3D219642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2.7. Бере участь у роботі комісій з розслідування нещасних випадків, у розгляді питань про відшкодування роботодавцем шкоди заподіяної працівникам каліцтвом, професійним захворюванням або іншим пошкодженням здоров’я, пов’язаним із виконанням трудових обов’язків.</w:t>
      </w:r>
    </w:p>
    <w:p w14:paraId="4C8E2EED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2.8. Бере участь у роботі комісій з приймання в експлуатацію закінчених будівництвом або реконструйованих об’єктів виробничого призначення, а також у роботі комісій з приймання з ремонту установок, агрегатів, верстатів та іншого устаткування та проведенні випробувань з дотримання вимог охорони праці.</w:t>
      </w:r>
    </w:p>
    <w:p w14:paraId="05AB28D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2.9. Контролює та узгоджує проектну, конструкторську, технологічну та іншу документацію, що розроблюється на підприємстві в частині вимог охорони праці.</w:t>
      </w:r>
    </w:p>
    <w:p w14:paraId="124AABC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2.10. Забезпечує підготовку документів для призначення виплат за страхуванням у зв’язку з нещасними випадками на виробництві або професійними захворюваннями.</w:t>
      </w:r>
    </w:p>
    <w:p w14:paraId="55ACCBCE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2.11. Надає методичну допомогу керівникам структурних підрозділів у складанні списків професій і посад, відповідно до яких працівники повинні проходити обов’язкові попередні і періодичні медичні огляди, а також списків професій і посад, відповідно до яких на підставі законодавства надається компенсація за важку роботу і роботу із шкідливими або небезпечними умовами праці.</w:t>
      </w:r>
    </w:p>
    <w:p w14:paraId="611387DC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2.12. Надає методичну допомогу керівникам підрозділів під час розроблення i перегляду інструкцій з охорони праці, стандартів підприємства, системи стандартів безпеки праці.</w:t>
      </w:r>
    </w:p>
    <w:p w14:paraId="454FDD96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2.13. Вживає заходів щодо забезпечення структурних підрозділів локальними актами підприємства (правилами, нормами, інструкціями з охорони праці), наочними посібниками та навчальними матеріалами з охорони праці.</w:t>
      </w:r>
    </w:p>
    <w:p w14:paraId="23F4951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2.14. Бере участь в укладанні розділу «Охорона праці» в колективному договорі підприємства.</w:t>
      </w:r>
    </w:p>
    <w:p w14:paraId="790865C6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2.15. Бере участь у розробленні програм навчання з охорони праці працівників підприємства, зокрема керівників, проводить вступні </w:t>
      </w:r>
      <w:proofErr w:type="spellStart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iнструктажi</w:t>
      </w:r>
      <w:proofErr w:type="spellEnd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з охорони праці з прийнятими на роботу працівниками, з працівниками, які прибули у відрядження, учнями i студентами під час проходження виробничого навчання або практики.</w:t>
      </w:r>
    </w:p>
    <w:p w14:paraId="523555A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2.16. Організовує своєчасне навчання з охорони праці працівників підприємства, зокрема керівника, і бере участь у роботі комісії з перевірки знань та вимог нормативних документів з охорони праці.</w:t>
      </w:r>
    </w:p>
    <w:p w14:paraId="6323400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2.17. Веде роз’яснювальну роботу з працівниками підприємства щодо охорони праці з використанням інформаційних технологій, інформаційних стендів з охорони праці у структурних підрозділах підприємства тощо.</w:t>
      </w:r>
    </w:p>
    <w:p w14:paraId="5A5C495F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2.18. Бере участь у розгляді листів, заяв, скарг працівників підприємства, що стосуються умов та охорони праці, у підготовці пропозицій керівнику організації (керівникам підрозділів) щодо усунення виявлених недоліків.</w:t>
      </w:r>
    </w:p>
    <w:p w14:paraId="2177B2E1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2.19. За необхідності організовує проведення оперативних нарад з охорони праці у структурних підрозділах підприємства їх керівниками.</w:t>
      </w:r>
    </w:p>
    <w:p w14:paraId="081634C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2.20. Контролює організацію зберігання, видання, прання, хімічного чищення, сушіння, </w:t>
      </w:r>
      <w:proofErr w:type="spellStart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знепилення</w:t>
      </w:r>
      <w:proofErr w:type="spellEnd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, знежирення i ремонту спеціального одягу та взуття, слідкує за станом запобіжних пристосувань, захисних пристроїв та інших засобів індивідуального й колективного захисту.</w:t>
      </w:r>
    </w:p>
    <w:p w14:paraId="56F2DA34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2.21. Складає звітність з охорони праці за встановленими формами й у визначені терміни.</w:t>
      </w:r>
    </w:p>
    <w:p w14:paraId="3DA9F407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3C03830A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lastRenderedPageBreak/>
        <w:t>3. Права</w:t>
      </w:r>
    </w:p>
    <w:p w14:paraId="6DC6EFF2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М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ає право:</w:t>
      </w:r>
    </w:p>
    <w:p w14:paraId="03F0048A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3.6. У будь-який час безперешкодно відвідувати й оглядати виробничі, службові та побутові приміщення підприємства, ознайомлюватися з документами з охорони праці.</w:t>
      </w:r>
    </w:p>
    <w:p w14:paraId="29EACBB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3.5. Проводити планові та позапланові перевірки підрозділів з охорони праці.</w:t>
      </w:r>
    </w:p>
    <w:p w14:paraId="2F96246B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3.7. Отримувати від керівників структурних підрозділів необхідні відомості, інформацію, документи з охорони праці, вимагати письмові пояснення від осіб, які допустили порушення законодавства про охорону праці.</w:t>
      </w:r>
    </w:p>
    <w:p w14:paraId="2DFFD6CB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3.1. Вручати керівникам структурних підрозділів підприємства обов’язкові для виконання приписи щодо усунення наявних недоліків.</w:t>
      </w:r>
    </w:p>
    <w:p w14:paraId="4ADFECE2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3.3. Зупиняти роботу виробництва, дільниці, машин, механізмів, устаткування та інших засобів виробництва у разі порушень, які створюють загрозу життю або здоров’ю працівників.</w:t>
      </w:r>
    </w:p>
    <w:p w14:paraId="0B8F6A5A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3.2. Вимагати відсторонення від роботи осіб, які не пройшли передбачених законодавством медичного огляду, навчання, інструктажу, перевірки знань і не мають допуску до відповідних робіт або не виконують вимог нормативно-правових актів з охорони праці.</w:t>
      </w:r>
    </w:p>
    <w:p w14:paraId="17EFC6C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3.4. Направляти директору підприємства подання про притягнення до відповідальності працівників, які порушують вимоги щодо охорони праці.</w:t>
      </w:r>
    </w:p>
    <w:p w14:paraId="64A9901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3.8. Залучати фахівців структурних підрозділів підприємства до перевірок стану умов і охорони праці за погодженням з безпосереднім керівником та керівниками відповідних структурних підрозділів.</w:t>
      </w:r>
    </w:p>
    <w:p w14:paraId="5809AD5A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3.9. Брати участь у колегіях, нарадах, зборах, засіданнях щодо виконання службових обов’язків.</w:t>
      </w:r>
    </w:p>
    <w:p w14:paraId="064C3E39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3.10. Представляти підприємство в державних і громадських організаціях під час обговорення питань охорони праці.</w:t>
      </w:r>
    </w:p>
    <w:p w14:paraId="35FBD31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3.11. На періодичне навчання та підвищення кваліфікації </w:t>
      </w:r>
      <w:r w:rsidRPr="00735E1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  <w14:ligatures w14:val="none"/>
        </w:rPr>
        <w:t>з питань охорони праці.</w:t>
      </w:r>
    </w:p>
    <w:p w14:paraId="18DE170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B259905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4. Відповідальність</w:t>
      </w:r>
    </w:p>
    <w:p w14:paraId="0C6C20DF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Несе відповідальність за:</w:t>
      </w:r>
    </w:p>
    <w:p w14:paraId="2B35CC80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4.1. Невиконання або неналежне виконання своїх посадових обов’язків.</w:t>
      </w:r>
    </w:p>
    <w:p w14:paraId="49F31AE6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4.2. Неналежне або несвоєчасне виконання наказів, розпоряджень та доручень керівництва.</w:t>
      </w:r>
    </w:p>
    <w:p w14:paraId="0E5BBF9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4.3. Несвоєчасне надання інформації про виникнення потенційних та фактичних ризиків з охорони праці життю та здоров’ю людини.</w:t>
      </w:r>
    </w:p>
    <w:p w14:paraId="70D131F5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4.4. Невідповідність законодавству проектів наказів, інструкцій, положень, постанов та інших документів, які візує.</w:t>
      </w:r>
    </w:p>
    <w:p w14:paraId="24766FC1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EA9FA61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5. Повинен знати</w:t>
      </w:r>
    </w:p>
    <w:p w14:paraId="09F74F15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5.1. Законодавство України та нормативні акти про охорону праці, методичні матеріали з охорони праці, ДСТУ OHSAS 18001:2010 «Система управління гігієною та безпекою праці», основи законодавства про працю</w:t>
      </w:r>
      <w:r w:rsidRPr="00735E14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.</w:t>
      </w:r>
    </w:p>
    <w:p w14:paraId="6FA18535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5.2. Основні технологічні процеси виробництва продукції підприємства.</w:t>
      </w:r>
    </w:p>
    <w:p w14:paraId="22804561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5.3. Порядок i строки складання звітності про виконання заходів з охорони праці.</w:t>
      </w:r>
    </w:p>
    <w:p w14:paraId="2DF26F49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5.4. Методи та інструменти вивчення умов праці на робочих місцях, організацію роботи з охорони праці.</w:t>
      </w:r>
    </w:p>
    <w:p w14:paraId="48A3FD3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5.5. Особливості експлуатації устаткування, яке застосовується на підприємстві.</w:t>
      </w:r>
    </w:p>
    <w:p w14:paraId="5635FB9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5.6. Правила i засоби контролю відповідності технічного стану устаткування вимогам безпечного ведення робіт.</w:t>
      </w:r>
    </w:p>
    <w:p w14:paraId="7001130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5.7. </w:t>
      </w:r>
      <w:proofErr w:type="spellStart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Психофiзiологiчнi</w:t>
      </w:r>
      <w:proofErr w:type="spellEnd"/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вимоги до працівників виходячи з категорії важкості робіт, обмеження застосування праці жінок, підлітків, працівників, переведених на легшу роботу.</w:t>
      </w:r>
    </w:p>
    <w:p w14:paraId="74434768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5.8. Сучасні напрями розвитку системи охорони праці в Україні та країнах світу.</w:t>
      </w:r>
    </w:p>
    <w:p w14:paraId="54176195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5.9. Основи економіки, організації виробництва, праці й управління.</w:t>
      </w:r>
    </w:p>
    <w:p w14:paraId="20077443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903EDBA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lastRenderedPageBreak/>
        <w:t>6. Кваліфікаційні вимоги</w:t>
      </w:r>
    </w:p>
    <w:p w14:paraId="06C3EC0A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Вища освіта другого рівня за освітнім ступенем магістра (спеціаліста) у галузі знань механічна інженерія. Підвищення кваліфікації. Стаж роботи за професією інженера з охорони праці I категорії — не менше як 2 роки.</w:t>
      </w:r>
    </w:p>
    <w:p w14:paraId="2542EB97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354BCED" w14:textId="77777777" w:rsidR="00646F72" w:rsidRPr="00735E14" w:rsidRDefault="00646F72" w:rsidP="00646F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7. Взаємовідносини (зв’язки) за посадою</w:t>
      </w:r>
    </w:p>
    <w:p w14:paraId="34E084FF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Взаємодіє з технічними і виробничими структурними підрозділами підприємства з питань отримання:</w:t>
      </w:r>
    </w:p>
    <w:p w14:paraId="245B0D9E" w14:textId="77777777" w:rsidR="00646F72" w:rsidRPr="00735E14" w:rsidRDefault="00646F72" w:rsidP="00646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інформації про дотримання законодавства про охорону праці;</w:t>
      </w:r>
    </w:p>
    <w:p w14:paraId="54263E37" w14:textId="77777777" w:rsidR="00646F72" w:rsidRPr="00735E14" w:rsidRDefault="00646F72" w:rsidP="00646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заявок на висновки щодо технічних проектів, технологій обслуговування і ремонту устаткування щодо виконання правил техніки безпеки;</w:t>
      </w:r>
    </w:p>
    <w:p w14:paraId="5A2D9953" w14:textId="77777777" w:rsidR="00646F72" w:rsidRPr="00735E14" w:rsidRDefault="00646F72" w:rsidP="00646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технічної і виробничої документації для проведення експертизи щодо врахування у ній норм і правил охорони праці;</w:t>
      </w:r>
    </w:p>
    <w:p w14:paraId="225FDAB9" w14:textId="77777777" w:rsidR="00646F72" w:rsidRPr="00735E14" w:rsidRDefault="00646F72" w:rsidP="00646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35E1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відомостей про виробничий травматизм.</w:t>
      </w:r>
    </w:p>
    <w:p w14:paraId="5256AF51" w14:textId="77777777" w:rsidR="00646F72" w:rsidRPr="00735E14" w:rsidRDefault="00646F72" w:rsidP="00646F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W w:w="9557" w:type="dxa"/>
        <w:tblInd w:w="14" w:type="dxa"/>
        <w:tblLook w:val="04A0" w:firstRow="1" w:lastRow="0" w:firstColumn="1" w:lastColumn="0" w:noHBand="0" w:noVBand="1"/>
      </w:tblPr>
      <w:tblGrid>
        <w:gridCol w:w="3900"/>
        <w:gridCol w:w="2126"/>
        <w:gridCol w:w="3531"/>
      </w:tblGrid>
      <w:tr w:rsidR="00646F72" w:rsidRPr="00735E14" w14:paraId="3823397F" w14:textId="77777777" w:rsidTr="005C61F7">
        <w:trPr>
          <w:trHeight w:val="95"/>
        </w:trPr>
        <w:tc>
          <w:tcPr>
            <w:tcW w:w="3900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909489" w14:textId="77777777" w:rsidR="00646F72" w:rsidRPr="00735E14" w:rsidRDefault="00646F72" w:rsidP="005C6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t>Назва посади особи,</w:t>
            </w:r>
            <w:r w:rsidRPr="00735E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br/>
            </w: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t>що розробила посадову інструкцію</w:t>
            </w:r>
          </w:p>
        </w:tc>
        <w:tc>
          <w:tcPr>
            <w:tcW w:w="2126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9F2B00" w14:textId="77777777" w:rsidR="00646F72" w:rsidRPr="00735E14" w:rsidRDefault="00646F72" w:rsidP="005C61F7">
            <w:pPr>
              <w:spacing w:after="11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br/>
              <w:t>Підпис</w:t>
            </w:r>
          </w:p>
          <w:p w14:paraId="78419A07" w14:textId="77777777" w:rsidR="00646F72" w:rsidRPr="00735E14" w:rsidRDefault="00646F72" w:rsidP="005C61F7">
            <w:pPr>
              <w:keepNext/>
              <w:keepLines/>
              <w:spacing w:before="200" w:after="114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t> </w:t>
            </w:r>
          </w:p>
        </w:tc>
        <w:tc>
          <w:tcPr>
            <w:tcW w:w="3531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BF087D" w14:textId="77777777" w:rsidR="00646F72" w:rsidRPr="00735E14" w:rsidRDefault="00646F72" w:rsidP="005C61F7">
            <w:pPr>
              <w:spacing w:after="114" w:line="240" w:lineRule="auto"/>
              <w:ind w:right="61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t> </w:t>
            </w: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br/>
              <w:t>Ініціали, прізвище</w:t>
            </w:r>
          </w:p>
          <w:p w14:paraId="46B56652" w14:textId="77777777" w:rsidR="00646F72" w:rsidRPr="00735E14" w:rsidRDefault="00646F72" w:rsidP="005C61F7">
            <w:pPr>
              <w:spacing w:after="114" w:line="240" w:lineRule="auto"/>
              <w:ind w:right="4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735E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t> </w:t>
            </w:r>
          </w:p>
        </w:tc>
      </w:tr>
      <w:tr w:rsidR="00646F72" w:rsidRPr="00735E14" w14:paraId="4C1ACFCE" w14:textId="77777777" w:rsidTr="005C61F7">
        <w:trPr>
          <w:trHeight w:val="234"/>
        </w:trPr>
        <w:tc>
          <w:tcPr>
            <w:tcW w:w="0" w:type="auto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A619195" w14:textId="77777777" w:rsidR="00646F72" w:rsidRPr="00735E14" w:rsidRDefault="00646F72" w:rsidP="005C6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4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735E1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Візи, відмітка про ознайомлення з посадовою інструкцією та отримання її копії</w:t>
            </w:r>
          </w:p>
        </w:tc>
      </w:tr>
    </w:tbl>
    <w:p w14:paraId="2C7F9C36" w14:textId="77777777" w:rsidR="002E6277" w:rsidRPr="00646F72" w:rsidRDefault="002E6277">
      <w:pPr>
        <w:rPr>
          <w:lang w:val="en-US"/>
        </w:rPr>
      </w:pPr>
    </w:p>
    <w:sectPr w:rsidR="002E6277" w:rsidRPr="0064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27BB8"/>
    <w:multiLevelType w:val="hybridMultilevel"/>
    <w:tmpl w:val="06543B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72"/>
    <w:rsid w:val="001406F6"/>
    <w:rsid w:val="002E6277"/>
    <w:rsid w:val="00401CCF"/>
    <w:rsid w:val="006326EA"/>
    <w:rsid w:val="00642143"/>
    <w:rsid w:val="00646F72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B3FB"/>
  <w15:chartTrackingRefBased/>
  <w15:docId w15:val="{0A57D083-3937-4DEB-930A-20734124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F72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2025-01-10T11:08:00Z</dcterms:created>
  <dcterms:modified xsi:type="dcterms:W3CDTF">2025-01-10T11:10:00Z</dcterms:modified>
</cp:coreProperties>
</file>