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9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9"/>
        <w:gridCol w:w="4306"/>
      </w:tblGrid>
      <w:tr w:rsidR="005B00C4" w:rsidRPr="005B00C4" w14:paraId="29C815DB" w14:textId="77777777" w:rsidTr="005B00C4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DEDDD9" w14:textId="63B93827" w:rsidR="00EB2C44" w:rsidRPr="005B00C4" w:rsidRDefault="00EB2C44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k-UA"/>
              </w:rPr>
            </w:pPr>
            <w:bookmarkStart w:id="0" w:name="_Hlk92170861"/>
            <w:r w:rsidRPr="005B00C4">
              <w:rPr>
                <w:rFonts w:ascii="Times New Roman" w:hAnsi="Times New Roman" w:cs="Times New Roman"/>
                <w:lang w:val="uk-UA"/>
              </w:rPr>
              <w:t>____________________________________</w:t>
            </w:r>
            <w:r w:rsidRPr="005B00C4">
              <w:rPr>
                <w:rFonts w:ascii="Times New Roman" w:hAnsi="Times New Roman" w:cs="Times New Roman"/>
                <w:lang w:val="uk-UA"/>
              </w:rPr>
              <w:br/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t xml:space="preserve">             (назва </w:t>
            </w:r>
            <w:r w:rsidR="00BC6DC7" w:rsidRPr="005B00C4">
              <w:rPr>
                <w:rFonts w:ascii="Times New Roman" w:hAnsi="Times New Roman" w:cs="Times New Roman"/>
                <w:sz w:val="16"/>
                <w:lang w:val="uk-UA"/>
              </w:rPr>
              <w:t>закладу загальної середньої освіти</w:t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t>)</w:t>
            </w:r>
          </w:p>
          <w:p w14:paraId="11D85DF2" w14:textId="4B5D7623" w:rsidR="00EB2C44" w:rsidRPr="005B00C4" w:rsidRDefault="00EB2C44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lang w:val="uk-UA"/>
              </w:rPr>
            </w:pPr>
            <w:r w:rsidRPr="005B00C4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ПОСАДОВА ІНСТРУКЦІЯ</w:t>
            </w:r>
          </w:p>
          <w:p w14:paraId="3498CFAD" w14:textId="77777777" w:rsidR="00EB2C44" w:rsidRPr="005B00C4" w:rsidRDefault="00EB2C44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k-UA"/>
              </w:rPr>
            </w:pPr>
            <w:r w:rsidRPr="005B00C4">
              <w:rPr>
                <w:rFonts w:ascii="Times New Roman" w:hAnsi="Times New Roman" w:cs="Times New Roman"/>
                <w:lang w:val="uk-UA"/>
              </w:rPr>
              <w:t>_______________ № ____________</w:t>
            </w:r>
            <w:r w:rsidRPr="005B00C4">
              <w:rPr>
                <w:rFonts w:ascii="Times New Roman" w:hAnsi="Times New Roman" w:cs="Times New Roman"/>
                <w:lang w:val="uk-UA"/>
              </w:rPr>
              <w:br/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t xml:space="preserve">        (дата)</w:t>
            </w:r>
          </w:p>
          <w:p w14:paraId="6563F39E" w14:textId="77777777" w:rsidR="00EB2C44" w:rsidRPr="005B00C4" w:rsidRDefault="00EB2C44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k-UA"/>
              </w:rPr>
            </w:pPr>
            <w:r w:rsidRPr="005B00C4">
              <w:rPr>
                <w:rFonts w:ascii="Times New Roman" w:hAnsi="Times New Roman" w:cs="Times New Roman"/>
                <w:lang w:val="uk-UA"/>
              </w:rPr>
              <w:t>________________</w:t>
            </w:r>
            <w:r w:rsidRPr="005B00C4">
              <w:rPr>
                <w:rFonts w:ascii="Times New Roman" w:hAnsi="Times New Roman" w:cs="Times New Roman"/>
                <w:lang w:val="uk-UA"/>
              </w:rPr>
              <w:br/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t>  (місце складання) </w:t>
            </w:r>
          </w:p>
          <w:p w14:paraId="16B306EC" w14:textId="6F9B978B" w:rsidR="00EB2C44" w:rsidRPr="005B00C4" w:rsidRDefault="00BC6DC7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00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заступника директора з навчально-виховної роботи </w:t>
            </w:r>
            <w:r w:rsidR="00EB2C44" w:rsidRPr="005B00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(код КП </w:t>
            </w:r>
            <w:r w:rsidRPr="005B00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1210.1</w:t>
            </w:r>
            <w:r w:rsidR="00EB2C44" w:rsidRPr="005B00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D1D3B9C" w14:textId="77777777" w:rsidR="00EB2C44" w:rsidRPr="005B00C4" w:rsidRDefault="00EB2C44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k-UA"/>
              </w:rPr>
            </w:pPr>
            <w:r w:rsidRPr="005B00C4">
              <w:rPr>
                <w:rFonts w:ascii="Times New Roman" w:hAnsi="Times New Roman" w:cs="Times New Roman"/>
                <w:lang w:val="uk-UA"/>
              </w:rPr>
              <w:t>ЗАТВЕРДЖУЮ</w:t>
            </w:r>
          </w:p>
          <w:p w14:paraId="1584D280" w14:textId="0EE84846" w:rsidR="00EB2C44" w:rsidRPr="005B00C4" w:rsidRDefault="00EB2C44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5B00C4">
              <w:rPr>
                <w:rFonts w:ascii="Times New Roman" w:hAnsi="Times New Roman" w:cs="Times New Roman"/>
                <w:lang w:val="uk-UA"/>
              </w:rPr>
              <w:t>______________________________________</w:t>
            </w:r>
            <w:r w:rsidRPr="005B00C4">
              <w:rPr>
                <w:rFonts w:ascii="Times New Roman" w:hAnsi="Times New Roman" w:cs="Times New Roman"/>
                <w:lang w:val="uk-UA"/>
              </w:rPr>
              <w:br/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t xml:space="preserve">(керівник </w:t>
            </w:r>
            <w:r w:rsidR="00BC6DC7" w:rsidRPr="005B00C4">
              <w:rPr>
                <w:rFonts w:ascii="Times New Roman" w:hAnsi="Times New Roman" w:cs="Times New Roman"/>
                <w:sz w:val="16"/>
                <w:lang w:val="uk-UA"/>
              </w:rPr>
              <w:t>закладу</w:t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t>, інша посадова особа,</w:t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br/>
              <w:t>уповноважена затверджувати посадову інструкцію)</w:t>
            </w:r>
          </w:p>
          <w:p w14:paraId="238C31AC" w14:textId="160F1B7D" w:rsidR="00EB2C44" w:rsidRPr="005B00C4" w:rsidRDefault="00EB2C44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k-UA"/>
              </w:rPr>
            </w:pPr>
            <w:r w:rsidRPr="005B00C4">
              <w:rPr>
                <w:rFonts w:ascii="Times New Roman" w:hAnsi="Times New Roman" w:cs="Times New Roman"/>
                <w:lang w:val="uk-UA"/>
              </w:rPr>
              <w:t>_____________    ______________________</w:t>
            </w:r>
            <w:r w:rsidRPr="005B00C4">
              <w:rPr>
                <w:rFonts w:ascii="Times New Roman" w:hAnsi="Times New Roman" w:cs="Times New Roman"/>
                <w:lang w:val="uk-UA"/>
              </w:rPr>
              <w:br/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t xml:space="preserve">       (підпис)                          (</w:t>
            </w:r>
            <w:r w:rsidR="00BC6DC7" w:rsidRPr="005B00C4">
              <w:rPr>
                <w:rFonts w:ascii="Times New Roman" w:hAnsi="Times New Roman" w:cs="Times New Roman"/>
                <w:sz w:val="16"/>
                <w:lang w:val="uk-UA"/>
              </w:rPr>
              <w:t xml:space="preserve">Власне ім’я </w:t>
            </w:r>
            <w:r w:rsidR="00A466C0" w:rsidRPr="005B00C4">
              <w:rPr>
                <w:rFonts w:ascii="Times New Roman" w:hAnsi="Times New Roman" w:cs="Times New Roman"/>
                <w:sz w:val="16"/>
                <w:lang w:val="uk-UA"/>
              </w:rPr>
              <w:t>ПРІЗВИЩЕ</w:t>
            </w:r>
            <w:r w:rsidRPr="005B00C4">
              <w:rPr>
                <w:rFonts w:ascii="Times New Roman" w:hAnsi="Times New Roman" w:cs="Times New Roman"/>
                <w:sz w:val="16"/>
                <w:lang w:val="uk-UA"/>
              </w:rPr>
              <w:t>)</w:t>
            </w:r>
          </w:p>
          <w:p w14:paraId="545A5DAA" w14:textId="77777777" w:rsidR="00EB2C44" w:rsidRPr="005B00C4" w:rsidRDefault="00EB2C44" w:rsidP="005B0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uk-UA"/>
              </w:rPr>
            </w:pPr>
            <w:r w:rsidRPr="005B00C4">
              <w:rPr>
                <w:rFonts w:ascii="Times New Roman" w:hAnsi="Times New Roman" w:cs="Times New Roman"/>
                <w:lang w:val="uk-UA"/>
              </w:rPr>
              <w:t>«___» _____________ 20____ р.</w:t>
            </w:r>
          </w:p>
        </w:tc>
      </w:tr>
    </w:tbl>
    <w:p w14:paraId="36BD240B" w14:textId="77777777" w:rsidR="005B00C4" w:rsidRPr="005B00C4" w:rsidRDefault="005B00C4" w:rsidP="00EB2C44">
      <w:pPr>
        <w:jc w:val="both"/>
        <w:rPr>
          <w:rFonts w:ascii="Times New Roman" w:hAnsi="Times New Roman" w:cs="Times New Roman"/>
          <w:lang w:val="uk-UA"/>
        </w:rPr>
      </w:pPr>
    </w:p>
    <w:p w14:paraId="09C73D25" w14:textId="371B48C0" w:rsidR="0099512F" w:rsidRPr="005B00C4" w:rsidRDefault="00193371" w:rsidP="00193371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>1. </w:t>
      </w:r>
      <w:r w:rsidR="0099512F"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14:paraId="3B816392" w14:textId="75117CD6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1.1. Посада заступника директора з навчально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виховної роботи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(далі — заступник директора)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належить до професій керівників</w:t>
      </w:r>
      <w:r w:rsidR="00D44BF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BF9" w:rsidRPr="005B00C4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закладу загальної середньої </w:t>
      </w:r>
      <w:hyperlink r:id="rId8" w:anchor="w2_452" w:history="1">
        <w:r w:rsidR="00D44BF9" w:rsidRPr="005B00C4">
          <w:rPr>
            <w:rFonts w:ascii="Times New Roman" w:hAnsi="Times New Roman" w:cs="Times New Roman"/>
            <w:sz w:val="24"/>
            <w:szCs w:val="24"/>
            <w:lang w:val="uk-UA"/>
          </w:rPr>
          <w:t>освіти</w:t>
        </w:r>
      </w:hyperlink>
      <w:r w:rsidR="00D44BF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(далі</w:t>
      </w:r>
      <w:r w:rsidR="003E526F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— школа</w:t>
      </w:r>
      <w:r w:rsidR="00D44BF9" w:rsidRPr="005B00C4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6DD5BB8B" w14:textId="7EA80956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1.2. Мета </w:t>
      </w:r>
      <w:r w:rsidR="00D44BF9" w:rsidRPr="005B00C4">
        <w:rPr>
          <w:rFonts w:ascii="Times New Roman" w:hAnsi="Times New Roman" w:cs="Times New Roman"/>
          <w:sz w:val="24"/>
          <w:szCs w:val="24"/>
          <w:lang w:val="uk-UA"/>
        </w:rPr>
        <w:t>роботи заступника директора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—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4BF9" w:rsidRPr="005B00C4">
        <w:rPr>
          <w:rFonts w:ascii="Times New Roman" w:hAnsi="Times New Roman" w:cs="Times New Roman"/>
          <w:sz w:val="24"/>
          <w:szCs w:val="24"/>
          <w:lang w:val="uk-UA"/>
        </w:rPr>
        <w:t>підвищення рівня і якості знань учнів, розширення спектру цілей, що досягаються в навчально-виховному процесі, збереження і зміцнення фізичного, психічного і морального здоров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44BF9" w:rsidRPr="005B00C4">
        <w:rPr>
          <w:rFonts w:ascii="Times New Roman" w:hAnsi="Times New Roman" w:cs="Times New Roman"/>
          <w:sz w:val="24"/>
          <w:szCs w:val="24"/>
          <w:lang w:val="uk-UA"/>
        </w:rPr>
        <w:t>я всіх учасників освітнього процесу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AB66605" w14:textId="77777777" w:rsidR="00193371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пр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изначає на посаду та звільняє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13A2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наказом директор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школи.</w:t>
      </w:r>
    </w:p>
    <w:p w14:paraId="044AAF82" w14:textId="39586263" w:rsidR="00B10F7F" w:rsidRPr="005B00C4" w:rsidRDefault="00B10F7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1.4.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безпосередньо підпорядковується директору 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школи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403BC706" w14:textId="01AE76AA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10F7F" w:rsidRPr="005B00C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B10F7F" w:rsidRPr="005B00C4">
        <w:rPr>
          <w:rFonts w:ascii="Times New Roman" w:hAnsi="Times New Roman" w:cs="Times New Roman"/>
          <w:sz w:val="24"/>
          <w:szCs w:val="24"/>
          <w:lang w:val="uk-UA"/>
        </w:rPr>
        <w:t>роботі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керується</w:t>
      </w:r>
      <w:r w:rsidR="00144FA7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Конвенцією про права дитини,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профільними наказами та іншими керівними документами МОН,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71FDE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татутом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971FDE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93371" w:rsidRPr="005B00C4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п</w:t>
      </w:r>
      <w:r w:rsidR="00971FDE" w:rsidRPr="005B00C4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 xml:space="preserve">равилами </w:t>
      </w:r>
      <w:proofErr w:type="spellStart"/>
      <w:r w:rsidR="00971FDE" w:rsidRPr="005B00C4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>внутрішкільного</w:t>
      </w:r>
      <w:proofErr w:type="spellEnd"/>
      <w:r w:rsidR="00971FDE" w:rsidRPr="005B00C4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 xml:space="preserve"> розпорядку, річним планом роботи, </w:t>
      </w:r>
      <w:r w:rsidR="00193371" w:rsidRPr="005B00C4">
        <w:rPr>
          <w:rStyle w:val="a8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uk-UA"/>
        </w:rPr>
        <w:t xml:space="preserve">локальними актами школи, </w:t>
      </w:r>
      <w:r w:rsidR="00971FDE" w:rsidRPr="005B00C4">
        <w:rPr>
          <w:rFonts w:ascii="Times New Roman" w:hAnsi="Times New Roman" w:cs="Times New Roman"/>
          <w:sz w:val="24"/>
          <w:szCs w:val="24"/>
          <w:lang w:val="uk-UA"/>
        </w:rPr>
        <w:t>наказами дире</w:t>
      </w:r>
      <w:r w:rsidR="00B10F7F" w:rsidRPr="005B00C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71FDE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тора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та посадовою інструкцією.</w:t>
      </w:r>
    </w:p>
    <w:p w14:paraId="504EFEE1" w14:textId="17034411" w:rsidR="00144FA7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B10F7F" w:rsidRPr="005B00C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44FA7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У безпосередньому підпорядкуванні </w:t>
      </w:r>
      <w:r w:rsidR="00144FA7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перебувають </w:t>
      </w:r>
      <w:r w:rsidR="00144FA7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вчител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144FA7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усіх спеціальностей, асистенти вчителів, вихователі, асистенти виховател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ів</w:t>
      </w:r>
      <w:r w:rsidR="00144FA7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194E571" w14:textId="1D484C64" w:rsidR="009F4139" w:rsidRPr="005B00C4" w:rsidRDefault="009F4139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1.7.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Службові розпорядження заступника директора є обов’язковими для виконання кер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івниками шкільних методичних об’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єднань, творчих груп, підпорядкован</w:t>
      </w:r>
      <w:r w:rsidR="00F6709D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педагогічн</w:t>
      </w:r>
      <w:r w:rsidR="00F6709D" w:rsidRPr="005B00C4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6B39" w:rsidRPr="005B00C4">
        <w:rPr>
          <w:rFonts w:ascii="Times New Roman" w:hAnsi="Times New Roman" w:cs="Times New Roman"/>
          <w:sz w:val="24"/>
          <w:szCs w:val="24"/>
          <w:lang w:val="uk-UA"/>
        </w:rPr>
        <w:t>персонал</w:t>
      </w:r>
      <w:r w:rsidR="00F6709D" w:rsidRPr="005B00C4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832E283" w14:textId="18D89EEB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9F4139" w:rsidRPr="005B00C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відсутності </w:t>
      </w:r>
      <w:r w:rsidR="00144FA7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(хвороба, відпустка, відрядження тощо) його обов’язки виконує інший працівник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школи,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призначений у порядку, передбаченому законодавством.</w:t>
      </w:r>
    </w:p>
    <w:p w14:paraId="632899D9" w14:textId="5686EA4F" w:rsidR="00F67C48" w:rsidRPr="005B00C4" w:rsidRDefault="00F67C48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9F4139" w:rsidRPr="005B00C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Заступник директора дотримує </w:t>
      </w:r>
      <w:proofErr w:type="spellStart"/>
      <w:r w:rsidRPr="005B00C4">
        <w:rPr>
          <w:rFonts w:ascii="Times New Roman" w:hAnsi="Times New Roman" w:cs="Times New Roman"/>
          <w:sz w:val="24"/>
          <w:szCs w:val="24"/>
          <w:lang w:val="uk-UA"/>
        </w:rPr>
        <w:t>дрес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коду</w:t>
      </w:r>
      <w:proofErr w:type="spellEnd"/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встановленого у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A31278" w14:textId="10D7ADE5" w:rsidR="00F67C48" w:rsidRPr="005B00C4" w:rsidRDefault="00F67C48" w:rsidP="003E526F">
      <w:pPr>
        <w:pStyle w:val="a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="009F4139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10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проходить 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обов'язкові профілактичні медичні огляди в установленому порядку.</w:t>
      </w:r>
    </w:p>
    <w:p w14:paraId="770BDBFB" w14:textId="77777777" w:rsidR="00F67C48" w:rsidRPr="005B00C4" w:rsidRDefault="00F67C48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03214D" w14:textId="77777777" w:rsidR="0099512F" w:rsidRPr="005B00C4" w:rsidRDefault="0099512F" w:rsidP="00077D31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>2. Завдання та обов’язки</w:t>
      </w:r>
    </w:p>
    <w:p w14:paraId="1C2136DB" w14:textId="77777777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AB7D6B" w14:textId="7FE7F800" w:rsidR="000542F8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2.1. Організовує, координує та управляє навчально-виховним процесом у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AF72E1D" w14:textId="77777777" w:rsidR="000542F8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2.2. Організує поточне та перспективне планування роботи педагогічного персоналу школи на </w:t>
      </w:r>
      <w:r w:rsidR="004C0A53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навчальний період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7B0E9E0" w14:textId="5F94E931" w:rsidR="000542F8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2.3.</w:t>
      </w:r>
      <w:r w:rsidR="00077D3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Контролює комплектування навчальних класів першого, другого та третього ступеня.</w:t>
      </w:r>
    </w:p>
    <w:p w14:paraId="2908F9F6" w14:textId="7241837C" w:rsidR="000542F8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2.4. 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Контролює 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відвідуваніст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зайнять, успішніст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ь за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своєння учнями навчальних дисциплін, безпосередньо відвідує </w:t>
      </w:r>
      <w:proofErr w:type="spellStart"/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уроки</w:t>
      </w:r>
      <w:proofErr w:type="spellEnd"/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інші навчальні </w:t>
      </w:r>
      <w:r w:rsidR="00F6709D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заходи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</w:p>
    <w:p w14:paraId="586A2610" w14:textId="565E32FE" w:rsidR="000542F8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2.5. Аналізує форму та методи навчання, оцінює їх продуктивність, доводить результати аналізу до педагогічного персоналу</w:t>
      </w:r>
      <w:r w:rsidR="006B2B2A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готує відповідні пропозиції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7B430987" w14:textId="34F4A528" w:rsidR="000542F8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2.6.</w:t>
      </w:r>
      <w:r w:rsidR="00077D3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tooltip="Організація" w:history="1">
        <w:r w:rsidRPr="005B00C4">
          <w:rPr>
            <w:rFonts w:ascii="Times New Roman" w:hAnsi="Times New Roman" w:cs="Times New Roman"/>
            <w:sz w:val="24"/>
            <w:szCs w:val="24"/>
            <w:lang w:val="uk-UA"/>
          </w:rPr>
          <w:t>Організовує</w:t>
        </w:r>
      </w:hyperlink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поглиблену підготовк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учнів з окремих навчальних дисциплін. </w:t>
      </w:r>
    </w:p>
    <w:p w14:paraId="55D17874" w14:textId="2870B4FE" w:rsidR="000542F8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lastRenderedPageBreak/>
        <w:t>2.7. Очолює роботу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орієнтовану на розроблення програм </w:t>
      </w:r>
      <w:proofErr w:type="spellStart"/>
      <w:r w:rsidRPr="005B00C4">
        <w:rPr>
          <w:rFonts w:ascii="Times New Roman" w:hAnsi="Times New Roman" w:cs="Times New Roman"/>
          <w:sz w:val="24"/>
          <w:szCs w:val="24"/>
          <w:lang w:val="uk-UA"/>
        </w:rPr>
        <w:t>передпрофесійної</w:t>
      </w:r>
      <w:proofErr w:type="spellEnd"/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підготовки учнів старших класів з економіки, підприємницької діяльності. </w:t>
      </w:r>
    </w:p>
    <w:p w14:paraId="6006D015" w14:textId="2734682A" w:rsidR="006B2B2A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Організовує 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та контролює роботу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гуртк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, клуб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, інш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об’єднань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учнів за інтересами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699C96" w14:textId="77777777" w:rsidR="000542F8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2.9.</w:t>
      </w:r>
      <w:r w:rsidR="000542F8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Бере участь у ф</w:t>
      </w:r>
      <w:r w:rsidR="000542F8" w:rsidRPr="005B00C4">
        <w:rPr>
          <w:rFonts w:ascii="Times New Roman" w:hAnsi="Times New Roman" w:cs="Times New Roman"/>
          <w:sz w:val="24"/>
          <w:szCs w:val="24"/>
          <w:lang w:val="uk-UA"/>
        </w:rPr>
        <w:t>орму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ванні</w:t>
      </w:r>
      <w:r w:rsidR="000542F8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орган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0542F8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учнівського самоврядування та громадських організацій учнів.</w:t>
      </w:r>
    </w:p>
    <w:p w14:paraId="6EA8C9A2" w14:textId="2721FBA2" w:rsidR="000542F8" w:rsidRPr="005B00C4" w:rsidRDefault="000542F8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Залучає у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межах повноважень представників підприємств, спортивних та громадських організацій, творчих спілок, культурно-просвітницьких установ до навчально-виховної роботи, організації вільного часу учнів.</w:t>
      </w:r>
    </w:p>
    <w:p w14:paraId="5C4C2CF5" w14:textId="77777777" w:rsidR="006B2B2A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Готує матеріали для адміністративних засідань, оперативних нарад вчителів за відповідними темами.</w:t>
      </w:r>
    </w:p>
    <w:p w14:paraId="7165AAD0" w14:textId="6D9E45AF" w:rsidR="006B2B2A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Збирає 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щотижнев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інформаці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ю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 класних керівників про учнів, які не приступили до занять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живає заход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ів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для</w:t>
      </w:r>
      <w:r w:rsidR="00D2257F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оперативної 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перевірки причин неявки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4C0A53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та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відповідного реагування.</w:t>
      </w:r>
    </w:p>
    <w:p w14:paraId="6456D869" w14:textId="52A3ECFC" w:rsidR="006B2B2A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13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Контролює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</w:t>
      </w:r>
      <w:r w:rsidR="00193371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навантаження учнів.</w:t>
      </w:r>
    </w:p>
    <w:p w14:paraId="72B90EE1" w14:textId="77777777" w:rsidR="006B2B2A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14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Бере участь у підборі та розміщенні педагогічних кадрів.</w:t>
      </w:r>
    </w:p>
    <w:p w14:paraId="407CCCAB" w14:textId="77777777" w:rsidR="006B2B2A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15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Спілкується з батьками (законни</w:t>
      </w:r>
      <w:r w:rsidR="004C0A53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ми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представник</w:t>
      </w:r>
      <w:r w:rsidR="004C0A53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ами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 учнів з питань організації навчально-виховного процесу у школі.</w:t>
      </w:r>
    </w:p>
    <w:p w14:paraId="0EC48A93" w14:textId="2F0730D3" w:rsidR="006B2B2A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16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695A29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Бере участь у роботі Педагогічної ради ЗЗСО. </w:t>
      </w:r>
    </w:p>
    <w:p w14:paraId="2504E3B3" w14:textId="77777777" w:rsidR="006B2B2A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17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Забезпечує використання інформаційно-комунікаційних технологій у всіх формах та методах навчання, організовує відповідне навчання педагогічного персоналу, сприяє використанню інформаційно-комунікаційних технологій в управлінській роботі. </w:t>
      </w:r>
    </w:p>
    <w:p w14:paraId="47A009A4" w14:textId="41E8DEAD" w:rsidR="006B2B2A" w:rsidRPr="005B00C4" w:rsidRDefault="006B2B2A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="00D2257F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18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695A29"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Забезпечує складання навчального розкладу школи на семестр та доводить його до всіх учасників навчального процесу, коригує навчальний розклад у разі хвороби чи інших обставин.</w:t>
      </w:r>
    </w:p>
    <w:p w14:paraId="619EBA95" w14:textId="1DB36C64" w:rsidR="006B2B2A" w:rsidRPr="005B00C4" w:rsidRDefault="00D2257F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2.19.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Організовує проведення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тарифікаці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ї педагогічних працівників,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складає навчальний план школи на новий навчальний рік.</w:t>
      </w:r>
    </w:p>
    <w:p w14:paraId="2168D673" w14:textId="77777777" w:rsidR="006B2B2A" w:rsidRPr="005B00C4" w:rsidRDefault="00D2257F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2.20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Координує роботу з профілактики правопорушень серед учнів, встановлює зв'язки з цих питань із правоохоронними органами, комісіями у справах неповнолітніх та іншими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профі</w:t>
      </w:r>
      <w:r w:rsidR="00F6709D" w:rsidRPr="005B00C4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ьними 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організаціями.</w:t>
      </w:r>
    </w:p>
    <w:p w14:paraId="4DF7B7F8" w14:textId="7D3B4B6F" w:rsidR="006B2B2A" w:rsidRPr="005B00C4" w:rsidRDefault="00D2257F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2.21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Бере участь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харчування та медичного обслуговування учнів.</w:t>
      </w:r>
    </w:p>
    <w:p w14:paraId="335975CB" w14:textId="6828DD72" w:rsidR="006B2B2A" w:rsidRPr="005B00C4" w:rsidRDefault="00D2257F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2.22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Координує діяльність психологічної та соціально-педагогічної служби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08B847" w14:textId="03EC656F" w:rsidR="006B2B2A" w:rsidRPr="005B00C4" w:rsidRDefault="00D2257F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2.23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. Організує соціологічн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та психолого-педагогічн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ня,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визначає доцільність 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використання інших форм аналізу ефективності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навчально-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виховної роботи.</w:t>
      </w:r>
    </w:p>
    <w:p w14:paraId="0B9232DE" w14:textId="77777777" w:rsidR="004C0A53" w:rsidRPr="005B00C4" w:rsidRDefault="004C0A53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2.24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. Організовує роботу з випуску учнів, підготовки та проведення іспитів, контрольних робіт, підготовки до уч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асті у конкурсах та олімпіадах.</w:t>
      </w:r>
    </w:p>
    <w:p w14:paraId="02B63589" w14:textId="6646C0C4" w:rsidR="006B2B2A" w:rsidRPr="005B00C4" w:rsidRDefault="004C0A53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2.25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Бере участь у роботі з підготовки засідань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едагогічної ради, організовує та контролює виконання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рішень.</w:t>
      </w:r>
    </w:p>
    <w:p w14:paraId="233075CE" w14:textId="1C3B2CC8" w:rsidR="006B2B2A" w:rsidRPr="005B00C4" w:rsidRDefault="004C0A53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2.26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. Забезпечує вста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новлення </w:t>
      </w:r>
      <w:proofErr w:type="spellStart"/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зв’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язків</w:t>
      </w:r>
      <w:proofErr w:type="spellEnd"/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із батьками учнів, громадськістю з питань навча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льно-виховної роботи.</w:t>
      </w:r>
    </w:p>
    <w:p w14:paraId="152419B0" w14:textId="7E4B03AA" w:rsidR="004C0A53" w:rsidRPr="005B00C4" w:rsidRDefault="004C0A53" w:rsidP="003E52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2.27.</w:t>
      </w:r>
      <w:r w:rsidR="00077D3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Координує роботу з оснащення приміщень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сучасним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устаткуванням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>, наочними посібниками і технічними засобами навчання, поповнення бібліотек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B2B2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і методичних кабінетів навчально-методичною та художньою літературою. </w:t>
      </w:r>
    </w:p>
    <w:p w14:paraId="70AFB9D4" w14:textId="2348A544" w:rsidR="000542F8" w:rsidRPr="005B00C4" w:rsidRDefault="004C0A53" w:rsidP="00077D3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2.28.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Контролює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ведення навчальної документації, забезпечує своєчасну підготовку встановленої залікової та звітної документації.</w:t>
      </w:r>
    </w:p>
    <w:p w14:paraId="2078F3A0" w14:textId="77777777" w:rsidR="000542F8" w:rsidRPr="005B00C4" w:rsidRDefault="000542F8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71378" w14:textId="35E0E936" w:rsidR="0099512F" w:rsidRPr="005B00C4" w:rsidRDefault="0099512F" w:rsidP="00077D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>3.</w:t>
      </w:r>
      <w:r w:rsidR="00FB37B4"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Права</w:t>
      </w:r>
    </w:p>
    <w:p w14:paraId="0522D457" w14:textId="49C66F7E" w:rsidR="0099512F" w:rsidRPr="005B00C4" w:rsidRDefault="00193371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lastRenderedPageBreak/>
        <w:t>М</w:t>
      </w:r>
      <w:r w:rsidR="0099512F" w:rsidRPr="005B00C4">
        <w:rPr>
          <w:rFonts w:ascii="Times New Roman" w:hAnsi="Times New Roman" w:cs="Times New Roman"/>
          <w:sz w:val="24"/>
          <w:szCs w:val="24"/>
          <w:lang w:val="uk-UA"/>
        </w:rPr>
        <w:t>ає право:</w:t>
      </w:r>
    </w:p>
    <w:p w14:paraId="2EC76626" w14:textId="23A1AE0E" w:rsidR="0025554F" w:rsidRPr="005B00C4" w:rsidRDefault="0025554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3.1. Представляти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школу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в органах державної влади та місцевого самоврядування, засобах масової інформації, інших органах, установах, організаціях, а також у відносинах із партнерами у межах повноважень. </w:t>
      </w:r>
    </w:p>
    <w:p w14:paraId="32A69274" w14:textId="53DF10A3" w:rsidR="009D6F6D" w:rsidRPr="005B00C4" w:rsidRDefault="009D6F6D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5554F" w:rsidRPr="005B00C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Підписувати або візувати документи, пов’язані із навчально-виховною роботою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у школі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4D2D07" w14:textId="1C323A7D" w:rsidR="00951F8A" w:rsidRPr="005B00C4" w:rsidRDefault="00951F8A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5554F" w:rsidRPr="005B00C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Бути присутнім на заняттях та шкільних заходах, коригувати їх проведення. </w:t>
      </w:r>
    </w:p>
    <w:p w14:paraId="1AC54AEC" w14:textId="076DDD1B" w:rsidR="005144BD" w:rsidRPr="005B00C4" w:rsidRDefault="009F4139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51F8A"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5554F" w:rsidRPr="005B00C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51F8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Оцінювати роботу педагогічн</w:t>
      </w:r>
      <w:r w:rsidR="005144BD" w:rsidRPr="005B00C4">
        <w:rPr>
          <w:rFonts w:ascii="Times New Roman" w:hAnsi="Times New Roman" w:cs="Times New Roman"/>
          <w:sz w:val="24"/>
          <w:szCs w:val="24"/>
          <w:lang w:val="uk-UA"/>
        </w:rPr>
        <w:t>ого персоналу,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працівників, </w:t>
      </w:r>
      <w:r w:rsidR="005144BD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вносити на розгляд директора пропозиції </w:t>
      </w:r>
      <w:r w:rsidR="00193371" w:rsidRPr="005B0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5144BD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притягнення до матеріальної та дисциплінарної відповідальності або матеріального заохочення за результатами навчально-виховної роботи. </w:t>
      </w:r>
    </w:p>
    <w:p w14:paraId="1DD8105C" w14:textId="0C90E330" w:rsidR="009D6F6D" w:rsidRPr="005B00C4" w:rsidRDefault="009D6F6D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5554F" w:rsidRPr="005B00C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Уживати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заход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організаційно-розпорядчого характеру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ов’язани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з нав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чально-виховною роботою, 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з використанням необхідних технічних засобів.</w:t>
      </w:r>
    </w:p>
    <w:p w14:paraId="04F85DFC" w14:textId="7ED05F47" w:rsidR="009D6F6D" w:rsidRPr="005B00C4" w:rsidRDefault="009D6F6D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5554F" w:rsidRPr="005B00C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Скасувати заняття або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потреби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вносити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короткочасні зміни до графіку занять. </w:t>
      </w:r>
    </w:p>
    <w:p w14:paraId="473A47BD" w14:textId="1AE42580" w:rsidR="00194E7F" w:rsidRPr="005B00C4" w:rsidRDefault="00194E7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3.7. Застосовувати заходи педагогічного впливу на учнів, порушників </w:t>
      </w:r>
      <w:proofErr w:type="spellStart"/>
      <w:r w:rsidRPr="005B00C4">
        <w:rPr>
          <w:rFonts w:ascii="Times New Roman" w:hAnsi="Times New Roman" w:cs="Times New Roman"/>
          <w:sz w:val="24"/>
          <w:szCs w:val="24"/>
          <w:lang w:val="uk-UA"/>
        </w:rPr>
        <w:t>внутрішньошкільної</w:t>
      </w:r>
      <w:proofErr w:type="spellEnd"/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 на основі поваги до гідності дитини.</w:t>
      </w:r>
    </w:p>
    <w:p w14:paraId="21DF0A88" w14:textId="3D7F58F8" w:rsidR="0025554F" w:rsidRPr="005B00C4" w:rsidRDefault="005144BD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94E7F" w:rsidRPr="005B00C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Отримувати </w:t>
      </w:r>
      <w:r w:rsidR="0025554F" w:rsidRPr="005B00C4">
        <w:rPr>
          <w:rFonts w:ascii="Times New Roman" w:hAnsi="Times New Roman" w:cs="Times New Roman"/>
          <w:sz w:val="24"/>
          <w:szCs w:val="24"/>
          <w:lang w:val="uk-UA"/>
        </w:rPr>
        <w:t>службову документацію, інформаційні матеріали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554F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 для виконання службових обов’язків.</w:t>
      </w:r>
    </w:p>
    <w:p w14:paraId="04A3DA54" w14:textId="4B514F16" w:rsidR="0025554F" w:rsidRPr="005B00C4" w:rsidRDefault="0025554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51F8A"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94E7F" w:rsidRPr="005B00C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51F8A" w:rsidRPr="005B00C4">
        <w:rPr>
          <w:rFonts w:ascii="Times New Roman" w:hAnsi="Times New Roman" w:cs="Times New Roman"/>
          <w:sz w:val="24"/>
          <w:szCs w:val="24"/>
          <w:lang w:val="uk-UA"/>
        </w:rPr>
        <w:t>. Вимагати від учасників навчально-виховно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951F8A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процесу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</w:t>
      </w:r>
      <w:r w:rsidR="00951F8A" w:rsidRPr="005B00C4">
        <w:rPr>
          <w:rFonts w:ascii="Times New Roman" w:hAnsi="Times New Roman" w:cs="Times New Roman"/>
          <w:sz w:val="24"/>
          <w:szCs w:val="24"/>
          <w:lang w:val="uk-UA"/>
        </w:rPr>
        <w:t>норм та вимог професійної етики.</w:t>
      </w:r>
    </w:p>
    <w:p w14:paraId="1CFB709B" w14:textId="5C7D9A5A" w:rsidR="0025554F" w:rsidRPr="005B00C4" w:rsidRDefault="0025554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94E7F" w:rsidRPr="005B00C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Підвищувати кваліфікацію за рахунок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1BA49A" w14:textId="1BDD8069" w:rsidR="0025554F" w:rsidRPr="005B00C4" w:rsidRDefault="0025554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194E7F" w:rsidRPr="005B00C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. Бути забезпеченим робочим місцем з необхідним інформаційно-комунікаційним устаткуванням та програмним забезпеченням, засобами зв’язку</w:t>
      </w: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176EF744" w14:textId="77777777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10BCC7" w14:textId="3A8C5D37" w:rsidR="0099512F" w:rsidRPr="005B00C4" w:rsidRDefault="0099512F" w:rsidP="00077D31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>4.</w:t>
      </w:r>
      <w:r w:rsidR="00FB37B4"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Відповідальність</w:t>
      </w:r>
    </w:p>
    <w:p w14:paraId="3306AA04" w14:textId="77777777" w:rsidR="003E526F" w:rsidRPr="005B00C4" w:rsidRDefault="003E526F" w:rsidP="003E526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B93F491" w14:textId="77777777" w:rsidR="00A466C0" w:rsidRPr="005B00C4" w:rsidRDefault="00A466C0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Може бути притягнутий до відповідальності:</w:t>
      </w:r>
    </w:p>
    <w:p w14:paraId="075DE0CF" w14:textId="596F1786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me84"/>
      <w:bookmarkEnd w:id="1"/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За н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евиконання або неналежне виконання посадових завдань та обов’язків, передбачених посадовою інструкцією, правопорушення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скоєн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і під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час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службової діяльності,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законодавства.</w:t>
      </w:r>
    </w:p>
    <w:p w14:paraId="37860798" w14:textId="04E5F5FF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me45"/>
      <w:bookmarkEnd w:id="2"/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еправомірне використання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, зокрема, </w:t>
      </w:r>
      <w:r w:rsidR="00B93BAF" w:rsidRPr="005B00C4">
        <w:rPr>
          <w:rFonts w:ascii="Times New Roman" w:hAnsi="Times New Roman" w:cs="Times New Roman"/>
          <w:sz w:val="24"/>
          <w:szCs w:val="24"/>
          <w:lang w:val="uk-UA"/>
        </w:rPr>
        <w:t>одноразове</w:t>
      </w:r>
      <w:r w:rsidR="00BF6B39" w:rsidRPr="005B00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93BAF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методів виховання, які мають зв’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язок з психічним чи фізичним насильством над особистістю учня, вихованця.</w:t>
      </w:r>
    </w:p>
    <w:p w14:paraId="2BDE1402" w14:textId="18D14AC0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моральн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проступ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1B256A4" w14:textId="77777777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4.4. Порушення правил пожежної безпеки, охорони праці, санітарно-гігієнічних норм організації навчального та виховного процесу.</w:t>
      </w:r>
    </w:p>
    <w:p w14:paraId="31B270C0" w14:textId="5CA458DC" w:rsidR="0099512F" w:rsidRPr="005B00C4" w:rsidRDefault="00A466C0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me147"/>
      <w:bookmarkEnd w:id="3"/>
      <w:r w:rsidRPr="005B00C4">
        <w:rPr>
          <w:rFonts w:ascii="Times New Roman" w:hAnsi="Times New Roman" w:cs="Times New Roman"/>
          <w:sz w:val="24"/>
          <w:szCs w:val="24"/>
          <w:lang w:val="uk-UA"/>
        </w:rPr>
        <w:t>4.5. Несе персональну відповідальність:</w:t>
      </w:r>
    </w:p>
    <w:p w14:paraId="259C3ECF" w14:textId="624D89C3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за наслідки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ухвалених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рішень, що вийшли за межі посадової інструкції;</w:t>
      </w:r>
      <w:bookmarkStart w:id="4" w:name="me80"/>
      <w:bookmarkEnd w:id="4"/>
    </w:p>
    <w:p w14:paraId="7622597F" w14:textId="4797A065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невикористання або неналежне використання наданих повноважень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D05639" w14:textId="75DB8637" w:rsidR="00B93BAF" w:rsidRPr="005B00C4" w:rsidRDefault="00B93BA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Роботу 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</w:t>
      </w: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оцінює директор </w:t>
      </w:r>
      <w:r w:rsidR="00A466C0" w:rsidRPr="005B00C4">
        <w:rPr>
          <w:rFonts w:ascii="Times New Roman" w:hAnsi="Times New Roman" w:cs="Times New Roman"/>
          <w:sz w:val="24"/>
          <w:szCs w:val="24"/>
          <w:lang w:val="uk-UA" w:eastAsia="ru-RU"/>
        </w:rPr>
        <w:t>школи</w:t>
      </w: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 показниками діяльності, якістю виконання службових обов’язків та виявленими недоліками у роботі.</w:t>
      </w:r>
    </w:p>
    <w:p w14:paraId="39889090" w14:textId="77777777" w:rsidR="00B93BAF" w:rsidRPr="005B00C4" w:rsidRDefault="00B93BA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EC592" w14:textId="21B51D2B" w:rsidR="0099512F" w:rsidRPr="005B00C4" w:rsidRDefault="0099512F" w:rsidP="00077D31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5. Повинен знати</w:t>
      </w:r>
    </w:p>
    <w:p w14:paraId="3C2CB990" w14:textId="77777777" w:rsidR="003E526F" w:rsidRPr="005B00C4" w:rsidRDefault="003E526F" w:rsidP="003E526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28E430A" w14:textId="5531CB4A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hyperlink r:id="rId10" w:tgtFrame="_blank" w:history="1">
        <w:r w:rsidRPr="005B00C4">
          <w:rPr>
            <w:rFonts w:ascii="Times New Roman" w:hAnsi="Times New Roman" w:cs="Times New Roman"/>
            <w:sz w:val="24"/>
            <w:szCs w:val="24"/>
            <w:lang w:val="uk-UA"/>
          </w:rPr>
          <w:t>Конституцію України</w:t>
        </w:r>
      </w:hyperlink>
      <w:r w:rsidRPr="005B00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Закони України, акти Президента України, Верховної Ради України, Кабінету Міністрів України </w:t>
      </w:r>
      <w:r w:rsidR="00A466C0" w:rsidRPr="005B00C4">
        <w:rPr>
          <w:rFonts w:ascii="Times New Roman" w:hAnsi="Times New Roman" w:cs="Times New Roman"/>
          <w:sz w:val="24"/>
          <w:szCs w:val="24"/>
          <w:lang w:val="uk-UA" w:eastAsia="ru-RU"/>
        </w:rPr>
        <w:t>у сфері о</w:t>
      </w: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>світ</w:t>
      </w:r>
      <w:r w:rsidR="00A466C0" w:rsidRPr="005B00C4"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26AE97AC" w14:textId="1E4C688B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>5.2. Накази</w:t>
      </w:r>
      <w:r w:rsidR="00B93BAF" w:rsidRPr="005B00C4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розпорядження </w:t>
      </w:r>
      <w:r w:rsidR="00B93BAF"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та інші керівні документи </w:t>
      </w:r>
      <w:r w:rsidR="00A466C0" w:rsidRPr="005B00C4">
        <w:rPr>
          <w:rFonts w:ascii="Times New Roman" w:hAnsi="Times New Roman" w:cs="Times New Roman"/>
          <w:sz w:val="24"/>
          <w:szCs w:val="24"/>
          <w:lang w:val="uk-UA" w:eastAsia="ru-RU"/>
        </w:rPr>
        <w:t>МОН</w:t>
      </w: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12FD6E71" w14:textId="77777777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>5.3. Декларацію прав і свобод людини. </w:t>
      </w:r>
    </w:p>
    <w:p w14:paraId="1F829E13" w14:textId="77777777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5.4. </w:t>
      </w:r>
      <w:hyperlink r:id="rId11" w:tgtFrame="_blank" w:history="1">
        <w:r w:rsidRPr="005B00C4">
          <w:rPr>
            <w:rFonts w:ascii="Times New Roman" w:hAnsi="Times New Roman" w:cs="Times New Roman"/>
            <w:sz w:val="24"/>
            <w:szCs w:val="24"/>
            <w:lang w:val="uk-UA"/>
          </w:rPr>
          <w:t>Конвенцію про права дитини</w:t>
        </w:r>
      </w:hyperlink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70F6FB24" w14:textId="77777777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>5.5. Державну мову (регіональні мови або мови меншин).</w:t>
      </w:r>
    </w:p>
    <w:p w14:paraId="4E0D95C7" w14:textId="77777777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>5.6. Педагогіку, психологію, вікову фізіологію, шкільну гігієну.</w:t>
      </w:r>
    </w:p>
    <w:p w14:paraId="7A37DD50" w14:textId="77777777" w:rsidR="0099512F" w:rsidRPr="005B00C4" w:rsidRDefault="0099512F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5.7. Досягнення та інновації сучасної психолого-педагогічної науки і практики. </w:t>
      </w:r>
    </w:p>
    <w:p w14:paraId="4C324717" w14:textId="4A786DA8" w:rsidR="00301304" w:rsidRPr="005B00C4" w:rsidRDefault="00301304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5.8. Закономірності організації та загальні принципи побудови освітнього процесу в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DE0F1A" w14:textId="0913AEC9" w:rsidR="00301304" w:rsidRPr="005B00C4" w:rsidRDefault="00301304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5.9. Методологічні засади процесів розвитку, виховання та навчання дітей молодшого та старшого шкільного віку.</w:t>
      </w:r>
    </w:p>
    <w:p w14:paraId="44F638CE" w14:textId="532505F2" w:rsidR="00301304" w:rsidRPr="005B00C4" w:rsidRDefault="00301304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5.10. Теоретичні засади моделювання освітнього процесу з урахуванням вікових груп та індивідуальних особливостей вихованців та учнів.</w:t>
      </w:r>
    </w:p>
    <w:p w14:paraId="34EE00F1" w14:textId="4E620635" w:rsidR="00301304" w:rsidRPr="005B00C4" w:rsidRDefault="00301304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 w:eastAsia="ru-RU"/>
        </w:rPr>
        <w:t>5.11. Форми роботи з громадськими організаціями</w:t>
      </w:r>
      <w:r w:rsidR="00A466C0" w:rsidRPr="005B00C4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29A6E9AE" w14:textId="709F33C2" w:rsidR="00301304" w:rsidRPr="005B00C4" w:rsidRDefault="00301304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5.12. Сучасні інформаційні та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нтернет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технології.</w:t>
      </w:r>
    </w:p>
    <w:p w14:paraId="035F80AC" w14:textId="585AA2F2" w:rsidR="00301304" w:rsidRPr="005B00C4" w:rsidRDefault="00301304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5.13. Педагогічну літературу та науково-практичну періодику за фахом, методи її аналізу та узагальнення.</w:t>
      </w:r>
    </w:p>
    <w:p w14:paraId="5394DB72" w14:textId="77777777" w:rsidR="00301304" w:rsidRPr="005B00C4" w:rsidRDefault="00301304" w:rsidP="003E526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10B38ED1" w14:textId="1AD792F8" w:rsidR="00301304" w:rsidRPr="005B00C4" w:rsidRDefault="00301304" w:rsidP="00077D31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b/>
          <w:bCs/>
          <w:sz w:val="24"/>
          <w:szCs w:val="24"/>
          <w:lang w:val="uk-UA"/>
        </w:rPr>
        <w:t>6. Кваліфікаційні вимоги</w:t>
      </w:r>
    </w:p>
    <w:p w14:paraId="5B2DFCC6" w14:textId="77777777" w:rsidR="003E526F" w:rsidRPr="005B00C4" w:rsidRDefault="003E526F" w:rsidP="003E526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B38D0B" w14:textId="17726999" w:rsidR="00301304" w:rsidRPr="005B00C4" w:rsidRDefault="000E2F6C" w:rsidP="003E526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00C4">
        <w:rPr>
          <w:rFonts w:ascii="Times New Roman" w:hAnsi="Times New Roman" w:cs="Times New Roman"/>
          <w:sz w:val="24"/>
          <w:szCs w:val="24"/>
          <w:lang w:val="uk-UA"/>
        </w:rPr>
        <w:t>Наявність наукового ступеню у галузі педагогічних наук та стаж роботи за фахом не менш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років або в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ища</w:t>
      </w:r>
      <w:r w:rsidR="00077D31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освіта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II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ступенем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магістра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галузі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знань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Освіта/Педагогіка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77D31" w:rsidRPr="005B00C4">
        <w:rPr>
          <w:rFonts w:ascii="Times New Roman" w:hAnsi="Times New Roman" w:cs="Times New Roman"/>
          <w:sz w:val="24"/>
          <w:szCs w:val="24"/>
          <w:lang w:val="uk-UA"/>
        </w:rPr>
        <w:t>спеціальністю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«Середня освіта (за предметними спеціальностями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)»</w:t>
      </w:r>
      <w:r w:rsidR="0076461E" w:rsidRPr="005B00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461E" w:rsidRPr="005B00C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>аявність публікацій з питань педагогіки та психології.</w:t>
      </w:r>
      <w:r w:rsidR="00695A29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Володіння іноземною мовою на рівні В2.</w:t>
      </w:r>
      <w:r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>Стаж роботи за фахом не менш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6C0" w:rsidRPr="005B00C4">
        <w:rPr>
          <w:rFonts w:ascii="Times New Roman" w:hAnsi="Times New Roman" w:cs="Times New Roman"/>
          <w:sz w:val="24"/>
          <w:szCs w:val="24"/>
          <w:lang w:val="uk-UA"/>
        </w:rPr>
        <w:t>п’яти</w:t>
      </w:r>
      <w:r w:rsidR="00301304" w:rsidRPr="005B00C4">
        <w:rPr>
          <w:rFonts w:ascii="Times New Roman" w:hAnsi="Times New Roman" w:cs="Times New Roman"/>
          <w:sz w:val="24"/>
          <w:szCs w:val="24"/>
          <w:lang w:val="uk-UA"/>
        </w:rPr>
        <w:t xml:space="preserve"> років. </w:t>
      </w:r>
    </w:p>
    <w:bookmarkEnd w:id="0"/>
    <w:p w14:paraId="1736B41E" w14:textId="77777777" w:rsidR="0099512F" w:rsidRPr="005B00C4" w:rsidRDefault="0099512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C83B1E1" w14:textId="082595D2" w:rsidR="00A466C0" w:rsidRPr="005B00C4" w:rsidRDefault="00A466C0" w:rsidP="00A466C0">
      <w:pPr>
        <w:pStyle w:val="a5"/>
        <w:tabs>
          <w:tab w:val="left" w:pos="4536"/>
          <w:tab w:val="left" w:pos="6521"/>
        </w:tabs>
        <w:spacing w:before="0" w:beforeAutospacing="0" w:after="125" w:afterAutospacing="0"/>
        <w:rPr>
          <w:rFonts w:eastAsia="Calibri"/>
          <w:i/>
          <w:lang w:val="uk-UA" w:eastAsia="en-US"/>
        </w:rPr>
      </w:pPr>
      <w:r w:rsidRPr="005B00C4">
        <w:rPr>
          <w:rFonts w:eastAsia="Calibri"/>
          <w:i/>
          <w:lang w:val="uk-UA" w:eastAsia="en-US"/>
        </w:rPr>
        <w:t>Назва посади особи,</w:t>
      </w:r>
      <w:r w:rsidRPr="005B00C4">
        <w:rPr>
          <w:rFonts w:eastAsia="Calibri"/>
          <w:i/>
          <w:lang w:val="uk-UA" w:eastAsia="en-US"/>
        </w:rPr>
        <w:br/>
        <w:t>що розробила посадову інструкцію</w:t>
      </w:r>
      <w:r w:rsidRPr="005B00C4">
        <w:rPr>
          <w:rFonts w:eastAsia="Calibri"/>
          <w:i/>
          <w:lang w:val="uk-UA" w:eastAsia="en-US"/>
        </w:rPr>
        <w:tab/>
        <w:t>Підпис</w:t>
      </w:r>
      <w:r w:rsidRPr="005B00C4">
        <w:rPr>
          <w:rFonts w:eastAsia="Calibri"/>
          <w:i/>
          <w:lang w:val="uk-UA" w:eastAsia="en-US"/>
        </w:rPr>
        <w:tab/>
        <w:t>Власне ім’я ПРІЗВИЩЕ</w:t>
      </w:r>
    </w:p>
    <w:p w14:paraId="134C0146" w14:textId="77777777" w:rsidR="00A466C0" w:rsidRPr="005B00C4" w:rsidRDefault="00A466C0" w:rsidP="00A466C0">
      <w:pPr>
        <w:pStyle w:val="a5"/>
        <w:spacing w:before="0" w:beforeAutospacing="0" w:after="125" w:afterAutospacing="0"/>
        <w:rPr>
          <w:lang w:val="uk-UA"/>
        </w:rPr>
      </w:pPr>
      <w:r w:rsidRPr="005B00C4">
        <w:rPr>
          <w:rFonts w:eastAsia="Calibri"/>
          <w:i/>
          <w:lang w:val="uk-UA" w:eastAsia="en-US"/>
        </w:rPr>
        <w:t>Візи, відмітка про ознайомлення з посадовою інструкцією та отримання її копії</w:t>
      </w:r>
    </w:p>
    <w:sectPr w:rsidR="00A466C0" w:rsidRPr="005B00C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B496" w14:textId="77777777" w:rsidR="009B0ED1" w:rsidRDefault="009B0ED1" w:rsidP="005B00C4">
      <w:pPr>
        <w:spacing w:after="0" w:line="240" w:lineRule="auto"/>
      </w:pPr>
      <w:r>
        <w:separator/>
      </w:r>
    </w:p>
  </w:endnote>
  <w:endnote w:type="continuationSeparator" w:id="0">
    <w:p w14:paraId="66D7F493" w14:textId="77777777" w:rsidR="009B0ED1" w:rsidRDefault="009B0ED1" w:rsidP="005B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6CD4" w14:textId="77777777" w:rsidR="009B0ED1" w:rsidRDefault="009B0ED1" w:rsidP="005B00C4">
      <w:pPr>
        <w:spacing w:after="0" w:line="240" w:lineRule="auto"/>
      </w:pPr>
      <w:r>
        <w:separator/>
      </w:r>
    </w:p>
  </w:footnote>
  <w:footnote w:type="continuationSeparator" w:id="0">
    <w:p w14:paraId="2BBB02D0" w14:textId="77777777" w:rsidR="009B0ED1" w:rsidRDefault="009B0ED1" w:rsidP="005B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5B00C4" w:rsidRPr="005B00C4" w14:paraId="6AE0E58F" w14:textId="77777777" w:rsidTr="00EE02A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2E2198FC" w14:textId="77777777" w:rsidR="005B00C4" w:rsidRPr="00185FCF" w:rsidRDefault="005B00C4" w:rsidP="005B00C4">
          <w:pPr>
            <w:tabs>
              <w:tab w:val="center" w:pos="4677"/>
              <w:tab w:val="right" w:pos="9355"/>
            </w:tabs>
            <w:ind w:left="35"/>
            <w:rPr>
              <w:b w:val="0"/>
              <w:bCs w:val="0"/>
              <w:noProof/>
            </w:rPr>
          </w:pPr>
          <w:r w:rsidRPr="00185FCF">
            <w:rPr>
              <w:noProof/>
            </w:rPr>
            <w:drawing>
              <wp:inline distT="0" distB="0" distL="0" distR="0" wp14:anchorId="50D399E8" wp14:editId="60C435F7">
                <wp:extent cx="1517650" cy="479258"/>
                <wp:effectExtent l="0" t="0" r="6350" b="0"/>
                <wp:docPr id="690650461" name="Рисунок 690650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479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9" w:type="dxa"/>
        </w:tcPr>
        <w:p w14:paraId="59F6BD68" w14:textId="77777777" w:rsidR="005B00C4" w:rsidRPr="00185FCF" w:rsidRDefault="005B00C4" w:rsidP="005B00C4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69CD3205" w14:textId="77777777" w:rsidR="005B00C4" w:rsidRPr="00185FCF" w:rsidRDefault="005B00C4" w:rsidP="005B00C4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  <w:tc>
        <w:tcPr>
          <w:tcW w:w="3649" w:type="dxa"/>
        </w:tcPr>
        <w:p w14:paraId="0004D199" w14:textId="77777777" w:rsidR="005B00C4" w:rsidRPr="00185FCF" w:rsidRDefault="005B00C4" w:rsidP="005B00C4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53E97DA6" w14:textId="77777777" w:rsidR="005B00C4" w:rsidRPr="00185FCF" w:rsidRDefault="005B00C4" w:rsidP="005B00C4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Відділ передплати:</w:t>
          </w:r>
        </w:p>
        <w:p w14:paraId="3F862372" w14:textId="77777777" w:rsidR="005B00C4" w:rsidRPr="00185FCF" w:rsidRDefault="005B00C4" w:rsidP="005B00C4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r w:rsidRPr="00185FCF"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  <w:t>0 800 21 23 12</w:t>
          </w:r>
        </w:p>
        <w:p w14:paraId="180AA176" w14:textId="77777777" w:rsidR="005B00C4" w:rsidRPr="00185FCF" w:rsidRDefault="005B00C4" w:rsidP="005B00C4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  <w:hyperlink r:id="rId2">
            <w:r w:rsidRPr="00185FCF">
              <w:rPr>
                <w:rFonts w:ascii="Calibri" w:hAnsi="Calibri"/>
                <w:b w:val="0"/>
                <w:bCs w:val="0"/>
                <w:color w:val="0563C1"/>
                <w:sz w:val="18"/>
                <w:szCs w:val="18"/>
                <w:u w:val="single"/>
              </w:rPr>
              <w:t>shop.expertus.media</w:t>
            </w:r>
          </w:hyperlink>
        </w:p>
      </w:tc>
    </w:tr>
  </w:tbl>
  <w:p w14:paraId="7B5E6BAE" w14:textId="77777777" w:rsidR="005B00C4" w:rsidRPr="005B00C4" w:rsidRDefault="005B00C4" w:rsidP="005B00C4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F47"/>
    <w:multiLevelType w:val="hybridMultilevel"/>
    <w:tmpl w:val="66E0F7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83FE6"/>
    <w:multiLevelType w:val="hybridMultilevel"/>
    <w:tmpl w:val="E992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7856">
    <w:abstractNumId w:val="1"/>
  </w:num>
  <w:num w:numId="2" w16cid:durableId="15383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CB"/>
    <w:rsid w:val="0001300A"/>
    <w:rsid w:val="000542F8"/>
    <w:rsid w:val="00077D31"/>
    <w:rsid w:val="000E2F6C"/>
    <w:rsid w:val="00144FA7"/>
    <w:rsid w:val="00193371"/>
    <w:rsid w:val="00194E7F"/>
    <w:rsid w:val="0025554F"/>
    <w:rsid w:val="00301304"/>
    <w:rsid w:val="003E526F"/>
    <w:rsid w:val="00417409"/>
    <w:rsid w:val="00463A57"/>
    <w:rsid w:val="004C0A53"/>
    <w:rsid w:val="004C43F2"/>
    <w:rsid w:val="005144BD"/>
    <w:rsid w:val="005A46D2"/>
    <w:rsid w:val="005B00C4"/>
    <w:rsid w:val="00695A29"/>
    <w:rsid w:val="006B2B2A"/>
    <w:rsid w:val="006B7C44"/>
    <w:rsid w:val="00756406"/>
    <w:rsid w:val="0076461E"/>
    <w:rsid w:val="00951F8A"/>
    <w:rsid w:val="00971FDE"/>
    <w:rsid w:val="0099512F"/>
    <w:rsid w:val="009A369A"/>
    <w:rsid w:val="009B0ED1"/>
    <w:rsid w:val="009D6F6D"/>
    <w:rsid w:val="009F4139"/>
    <w:rsid w:val="00A466C0"/>
    <w:rsid w:val="00AE4A8C"/>
    <w:rsid w:val="00B10F7F"/>
    <w:rsid w:val="00B93BAF"/>
    <w:rsid w:val="00BC6DC7"/>
    <w:rsid w:val="00BF6B39"/>
    <w:rsid w:val="00C20145"/>
    <w:rsid w:val="00CB5ECB"/>
    <w:rsid w:val="00CB6F66"/>
    <w:rsid w:val="00CD5E8D"/>
    <w:rsid w:val="00D2257F"/>
    <w:rsid w:val="00D44BF9"/>
    <w:rsid w:val="00D770B7"/>
    <w:rsid w:val="00EB2C44"/>
    <w:rsid w:val="00F013A2"/>
    <w:rsid w:val="00F6709D"/>
    <w:rsid w:val="00F67C48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D2CE"/>
  <w15:docId w15:val="{0E579F7A-A525-4381-B34A-B7451F4E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E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46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46D2"/>
    <w:rPr>
      <w:b/>
      <w:bCs/>
    </w:rPr>
  </w:style>
  <w:style w:type="paragraph" w:styleId="a7">
    <w:name w:val="No Spacing"/>
    <w:uiPriority w:val="1"/>
    <w:qFormat/>
    <w:rsid w:val="0099512F"/>
    <w:pPr>
      <w:spacing w:after="0" w:line="240" w:lineRule="auto"/>
    </w:pPr>
  </w:style>
  <w:style w:type="character" w:styleId="a8">
    <w:name w:val="Emphasis"/>
    <w:basedOn w:val="a0"/>
    <w:uiPriority w:val="20"/>
    <w:qFormat/>
    <w:rsid w:val="0099512F"/>
    <w:rPr>
      <w:i/>
      <w:iCs/>
    </w:rPr>
  </w:style>
  <w:style w:type="character" w:customStyle="1" w:styleId="rvts0">
    <w:name w:val="rvts0"/>
    <w:basedOn w:val="a0"/>
    <w:rsid w:val="00D44BF9"/>
  </w:style>
  <w:style w:type="paragraph" w:styleId="a9">
    <w:name w:val="header"/>
    <w:basedOn w:val="a"/>
    <w:link w:val="aa"/>
    <w:uiPriority w:val="99"/>
    <w:unhideWhenUsed/>
    <w:rsid w:val="005B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B00C4"/>
  </w:style>
  <w:style w:type="paragraph" w:styleId="ab">
    <w:name w:val="footer"/>
    <w:basedOn w:val="a"/>
    <w:link w:val="ac"/>
    <w:uiPriority w:val="99"/>
    <w:unhideWhenUsed/>
    <w:rsid w:val="005B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B00C4"/>
  </w:style>
  <w:style w:type="table" w:customStyle="1" w:styleId="41">
    <w:name w:val="Звичайна таблиця 41"/>
    <w:basedOn w:val="a1"/>
    <w:next w:val="4"/>
    <w:uiPriority w:val="44"/>
    <w:rsid w:val="005B00C4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5B00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-20?find=1&amp;text=%D0%B7%D0%B0%D0%BA%D0%BB%D0%B0%D0%B4%D0%B8+%D0%BE%D1%81%D0%B2%D1%96%D1%82%D0%B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995_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rada/show/254%D0%BA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a-referat.com/%D0%9E%D1%80%D0%B3%D0%B0%D0%BD%D1%96%D0%B7%D0%B0%D1%86%D1%96%D1%8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hop.expertus.media/catalog/kadr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8D43-951F-4EA6-9351-57CC4894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6362</Words>
  <Characters>3627</Characters>
  <Application>Microsoft Office Word</Application>
  <DocSecurity>0</DocSecurity>
  <Lines>30</Lines>
  <Paragraphs>19</Paragraphs>
  <ScaleCrop>false</ScaleCrop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Крищук</dc:creator>
  <cp:lastModifiedBy>Марина Крищук</cp:lastModifiedBy>
  <cp:revision>2</cp:revision>
  <dcterms:created xsi:type="dcterms:W3CDTF">2024-02-14T13:54:00Z</dcterms:created>
  <dcterms:modified xsi:type="dcterms:W3CDTF">2024-02-14T13:54:00Z</dcterms:modified>
</cp:coreProperties>
</file>