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06F5" w14:textId="77777777" w:rsidR="009E3249" w:rsidRPr="00FD3CE7" w:rsidRDefault="009E3249" w:rsidP="009E3249">
      <w:pPr>
        <w:widowControl w:val="0"/>
        <w:autoSpaceDE w:val="0"/>
        <w:autoSpaceDN w:val="0"/>
        <w:spacing w:before="72" w:after="0" w:line="240" w:lineRule="auto"/>
        <w:ind w:left="5785" w:right="776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Директору ТОВ «Усе буде добре»</w:t>
      </w:r>
    </w:p>
    <w:p w14:paraId="4182A452" w14:textId="77777777" w:rsidR="009E3249" w:rsidRPr="00FD3CE7" w:rsidRDefault="009E3249" w:rsidP="009E3249">
      <w:pPr>
        <w:widowControl w:val="0"/>
        <w:autoSpaceDE w:val="0"/>
        <w:autoSpaceDN w:val="0"/>
        <w:spacing w:before="72" w:after="0" w:line="240" w:lineRule="auto"/>
        <w:ind w:left="5785" w:right="776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Костянтину ДОБРОДІЮ</w:t>
      </w:r>
    </w:p>
    <w:p w14:paraId="4BE6A3EC" w14:textId="77777777" w:rsidR="009E3249" w:rsidRPr="00FD3CE7" w:rsidRDefault="009E3249" w:rsidP="009E3249">
      <w:pPr>
        <w:widowControl w:val="0"/>
        <w:autoSpaceDE w:val="0"/>
        <w:autoSpaceDN w:val="0"/>
        <w:spacing w:before="1" w:after="0" w:line="240" w:lineRule="auto"/>
        <w:ind w:left="5785" w:right="997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Вправного Василя Михайловича</w:t>
      </w:r>
    </w:p>
    <w:p w14:paraId="6A2B6F2C" w14:textId="77777777" w:rsidR="009E3249" w:rsidRPr="00FD3CE7" w:rsidRDefault="009E3249" w:rsidP="009E3249">
      <w:pPr>
        <w:widowControl w:val="0"/>
        <w:autoSpaceDE w:val="0"/>
        <w:autoSpaceDN w:val="0"/>
        <w:spacing w:before="1" w:after="0" w:line="240" w:lineRule="auto"/>
        <w:ind w:left="5785" w:right="997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адреса проживання: 02100, Київ, вул. Будівельників, 13, кв. 27</w:t>
      </w:r>
    </w:p>
    <w:p w14:paraId="1F54CE0B" w14:textId="77777777" w:rsidR="009E3249" w:rsidRPr="00FD3CE7" w:rsidRDefault="009E3249" w:rsidP="009E3249">
      <w:pPr>
        <w:widowControl w:val="0"/>
        <w:autoSpaceDE w:val="0"/>
        <w:autoSpaceDN w:val="0"/>
        <w:spacing w:after="0" w:line="252" w:lineRule="exact"/>
        <w:ind w:left="5785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Тел.: 296-28-33</w:t>
      </w:r>
    </w:p>
    <w:p w14:paraId="1371346C" w14:textId="77777777" w:rsidR="009E3249" w:rsidRPr="00FD3CE7" w:rsidRDefault="009E3249" w:rsidP="009E3249">
      <w:pPr>
        <w:widowControl w:val="0"/>
        <w:autoSpaceDE w:val="0"/>
        <w:autoSpaceDN w:val="0"/>
        <w:spacing w:after="0" w:line="240" w:lineRule="auto"/>
        <w:ind w:left="5785" w:right="1275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Паспорт: серія МЕ № 162534</w:t>
      </w:r>
    </w:p>
    <w:p w14:paraId="78F4BE17" w14:textId="77777777" w:rsidR="009E3249" w:rsidRPr="00FD3CE7" w:rsidRDefault="009E3249" w:rsidP="009E3249">
      <w:pPr>
        <w:widowControl w:val="0"/>
        <w:autoSpaceDE w:val="0"/>
        <w:autoSpaceDN w:val="0"/>
        <w:spacing w:after="0" w:line="240" w:lineRule="auto"/>
        <w:ind w:left="5785" w:right="1275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виданий Деснянським РУ ГУ МВС України в м. Києві 20.09.2003</w:t>
      </w:r>
    </w:p>
    <w:p w14:paraId="602D74A9" w14:textId="77777777" w:rsidR="009E3249" w:rsidRPr="00FD3CE7" w:rsidRDefault="009E3249" w:rsidP="009E3249">
      <w:pPr>
        <w:widowControl w:val="0"/>
        <w:autoSpaceDE w:val="0"/>
        <w:autoSpaceDN w:val="0"/>
        <w:spacing w:before="1" w:after="0" w:line="240" w:lineRule="auto"/>
        <w:ind w:left="5785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РНОКПП: 2237549345</w:t>
      </w:r>
    </w:p>
    <w:p w14:paraId="4AE15E6C" w14:textId="77777777" w:rsidR="009E3249" w:rsidRPr="00FD3CE7" w:rsidRDefault="009E3249" w:rsidP="009E324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</w:p>
    <w:p w14:paraId="42F025B5" w14:textId="77777777" w:rsidR="009E3249" w:rsidRPr="00FD3CE7" w:rsidRDefault="009E3249" w:rsidP="009E3249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</w:p>
    <w:p w14:paraId="11E36DBE" w14:textId="77777777" w:rsidR="009E3249" w:rsidRPr="00FD3CE7" w:rsidRDefault="009E3249" w:rsidP="009E324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Arial" w:hAnsi="Times New Roman" w:cs="Times New Roman"/>
          <w:b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b/>
          <w:iCs/>
          <w:kern w:val="0"/>
          <w:sz w:val="24"/>
          <w:szCs w:val="24"/>
          <w:lang w:val="uk-UA" w:eastAsia="uk-UA" w:bidi="uk-UA"/>
          <w14:ligatures w14:val="none"/>
        </w:rPr>
        <w:t>З А Я В А</w:t>
      </w:r>
    </w:p>
    <w:p w14:paraId="5CF5D575" w14:textId="77777777" w:rsidR="009E3249" w:rsidRPr="00FD3CE7" w:rsidRDefault="009E3249" w:rsidP="009E3249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Прошу прийняти мене на посаду економіста фінансового відділу із 02 квітня 202</w:t>
      </w:r>
      <w:r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5</w:t>
      </w: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 xml:space="preserve"> р. на основне місце роботи з випробуванням строком три місяці.</w:t>
      </w:r>
    </w:p>
    <w:p w14:paraId="5E0AD5A0" w14:textId="77777777" w:rsidR="009E3249" w:rsidRPr="00FD3CE7" w:rsidRDefault="009E3249" w:rsidP="009E324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</w:p>
    <w:p w14:paraId="60B23915" w14:textId="77777777" w:rsidR="009E3249" w:rsidRPr="00FD3CE7" w:rsidRDefault="009E3249" w:rsidP="009E3249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</w:p>
    <w:p w14:paraId="3044D24A" w14:textId="77777777" w:rsidR="009E3249" w:rsidRPr="00FD3CE7" w:rsidRDefault="009E3249" w:rsidP="009E3249">
      <w:pPr>
        <w:widowControl w:val="0"/>
        <w:tabs>
          <w:tab w:val="left" w:pos="1389"/>
        </w:tabs>
        <w:autoSpaceDE w:val="0"/>
        <w:autoSpaceDN w:val="0"/>
        <w:spacing w:after="0" w:line="252" w:lineRule="exact"/>
        <w:ind w:left="115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Додатки:</w:t>
      </w: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ab/>
        <w:t>1. Копія паспорта</w:t>
      </w:r>
    </w:p>
    <w:p w14:paraId="5B443DCB" w14:textId="77777777" w:rsidR="009E3249" w:rsidRPr="00FD3CE7" w:rsidRDefault="009E3249" w:rsidP="009E3249">
      <w:pPr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after="0" w:line="252" w:lineRule="exact"/>
        <w:contextualSpacing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FD3CE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Копія довідки про РНОКПП</w:t>
      </w:r>
    </w:p>
    <w:p w14:paraId="64037793" w14:textId="77777777" w:rsidR="009E3249" w:rsidRPr="00FD3CE7" w:rsidRDefault="009E3249" w:rsidP="009E3249">
      <w:pPr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before="1"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FD3CE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Копія диплома про повну вищу</w:t>
      </w:r>
      <w:r w:rsidRPr="00FD3CE7">
        <w:rPr>
          <w:rFonts w:ascii="Times New Roman" w:eastAsia="Calibri" w:hAnsi="Times New Roman" w:cs="Times New Roman"/>
          <w:iCs/>
          <w:spacing w:val="-5"/>
          <w:sz w:val="24"/>
          <w:szCs w:val="24"/>
          <w:lang w:val="uk-UA"/>
        </w:rPr>
        <w:t xml:space="preserve"> </w:t>
      </w:r>
      <w:r w:rsidRPr="00FD3CE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освіту</w:t>
      </w:r>
    </w:p>
    <w:p w14:paraId="740F32A4" w14:textId="77777777" w:rsidR="009E3249" w:rsidRPr="00FD3CE7" w:rsidRDefault="009E3249" w:rsidP="009E3249">
      <w:pPr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before="1"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FD3CE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Витяг з електронної трудової книжки.</w:t>
      </w:r>
    </w:p>
    <w:p w14:paraId="0616C188" w14:textId="77777777" w:rsidR="009E3249" w:rsidRPr="00FD3CE7" w:rsidRDefault="009E3249" w:rsidP="009E3249">
      <w:pPr>
        <w:widowControl w:val="0"/>
        <w:numPr>
          <w:ilvl w:val="0"/>
          <w:numId w:val="1"/>
        </w:numPr>
        <w:tabs>
          <w:tab w:val="left" w:pos="1637"/>
        </w:tabs>
        <w:autoSpaceDE w:val="0"/>
        <w:autoSpaceDN w:val="0"/>
        <w:spacing w:before="1"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FD3CE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Копія військового квитка.</w:t>
      </w:r>
    </w:p>
    <w:p w14:paraId="320B2CF0" w14:textId="77777777" w:rsidR="009E3249" w:rsidRPr="00FD3CE7" w:rsidRDefault="009E3249" w:rsidP="009E324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</w:p>
    <w:p w14:paraId="71C7C54E" w14:textId="77777777" w:rsidR="009E3249" w:rsidRPr="00FD3CE7" w:rsidRDefault="009E3249" w:rsidP="009E3249">
      <w:pPr>
        <w:widowControl w:val="0"/>
        <w:tabs>
          <w:tab w:val="left" w:pos="8620"/>
        </w:tabs>
        <w:autoSpaceDE w:val="0"/>
        <w:autoSpaceDN w:val="0"/>
        <w:spacing w:before="215" w:after="0" w:line="240" w:lineRule="auto"/>
        <w:ind w:left="115"/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</w:pP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27.03.202</w:t>
      </w:r>
      <w:r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>5</w:t>
      </w:r>
      <w:r w:rsidRPr="00FD3CE7">
        <w:rPr>
          <w:rFonts w:ascii="Times New Roman" w:eastAsia="Arial" w:hAnsi="Times New Roman" w:cs="Times New Roman"/>
          <w:iCs/>
          <w:kern w:val="0"/>
          <w:sz w:val="24"/>
          <w:szCs w:val="24"/>
          <w:lang w:val="uk-UA" w:eastAsia="uk-UA" w:bidi="uk-UA"/>
          <w14:ligatures w14:val="none"/>
        </w:rPr>
        <w:t xml:space="preserve">                                                                                                 </w:t>
      </w:r>
      <w:r w:rsidRPr="00965690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uk-UA" w:bidi="uk-UA"/>
          <w14:ligatures w14:val="none"/>
        </w:rPr>
        <w:t>Вправний</w:t>
      </w:r>
    </w:p>
    <w:p w14:paraId="33557F84" w14:textId="77777777" w:rsidR="002E6277" w:rsidRPr="009E3249" w:rsidRDefault="002E6277">
      <w:pPr>
        <w:rPr>
          <w:lang w:val="en-US"/>
        </w:rPr>
      </w:pPr>
    </w:p>
    <w:sectPr w:rsidR="002E6277" w:rsidRPr="009E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 w16cid:durableId="9313156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49"/>
    <w:rsid w:val="001406F6"/>
    <w:rsid w:val="002E6277"/>
    <w:rsid w:val="00401CCF"/>
    <w:rsid w:val="006326EA"/>
    <w:rsid w:val="006D7302"/>
    <w:rsid w:val="008A4BB4"/>
    <w:rsid w:val="009D69C5"/>
    <w:rsid w:val="009E3249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1836"/>
  <w15:chartTrackingRefBased/>
  <w15:docId w15:val="{DB0AE5E3-F013-4CF6-8780-8A772DEE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249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9E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2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2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2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2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2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9E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9E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3249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9E32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3249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9E32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9E32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2025-05-01T07:15:00Z</dcterms:created>
  <dcterms:modified xsi:type="dcterms:W3CDTF">2025-05-01T07:18:00Z</dcterms:modified>
</cp:coreProperties>
</file>