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D2D3" w14:textId="7A63F967" w:rsidR="00ED75DC" w:rsidRPr="001D0233" w:rsidRDefault="00ED75DC">
      <w:pPr>
        <w:rPr>
          <w:rFonts w:ascii="Times New Roman" w:hAnsi="Times New Roman"/>
          <w:lang w:val="uk-UA"/>
        </w:rPr>
      </w:pPr>
    </w:p>
    <w:tbl>
      <w:tblPr>
        <w:tblW w:w="145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5"/>
        <w:gridCol w:w="6662"/>
      </w:tblGrid>
      <w:tr w:rsidR="00245BDF" w:rsidRPr="001D0233" w14:paraId="39083572" w14:textId="77777777" w:rsidTr="0036074C">
        <w:trPr>
          <w:trHeight w:val="1336"/>
        </w:trPr>
        <w:tc>
          <w:tcPr>
            <w:tcW w:w="785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30F8240" w14:textId="77777777" w:rsidR="00595B7D" w:rsidRPr="001D0233" w:rsidRDefault="00595B7D" w:rsidP="00C03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ТОВАРИСТВО З ОБМЕЖЕНОЮ </w:t>
            </w:r>
          </w:p>
          <w:p w14:paraId="2B6CC0F7" w14:textId="02DD9ACC" w:rsidR="00595B7D" w:rsidRPr="001D0233" w:rsidRDefault="00595B7D" w:rsidP="00C033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ВІДПОВІДАЛЬНІСТЮ «</w:t>
            </w:r>
            <w:r w:rsidR="002806E9" w:rsidRPr="001D023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УСЕ БУДЕ ДОБРЕ</w:t>
            </w:r>
            <w:r w:rsidRPr="001D023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»</w:t>
            </w:r>
          </w:p>
          <w:p w14:paraId="6FAE791D" w14:textId="39A732BD" w:rsidR="00595B7D" w:rsidRPr="001D0233" w:rsidRDefault="00595B7D" w:rsidP="00595B7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(ТОВ «</w:t>
            </w:r>
            <w:r w:rsidR="002806E9" w:rsidRPr="001D023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УСЕ БУДЕ ДОБРЕ</w:t>
            </w:r>
            <w:r w:rsidRPr="001D023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»)</w:t>
            </w:r>
          </w:p>
          <w:p w14:paraId="3C8E6227" w14:textId="77777777" w:rsidR="00105A5C" w:rsidRPr="001D0233" w:rsidRDefault="00105A5C" w:rsidP="00C0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D58596B" w14:textId="77777777" w:rsidR="00C0335F" w:rsidRPr="001D0233" w:rsidRDefault="00C0335F" w:rsidP="00C0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Код ЄДРПОУ 12345678</w:t>
            </w:r>
          </w:p>
          <w:p w14:paraId="016B4341" w14:textId="77777777" w:rsidR="00105A5C" w:rsidRPr="001D0233" w:rsidRDefault="00105A5C" w:rsidP="00C033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AFFBEE0" w14:textId="77777777" w:rsidR="00C0335F" w:rsidRPr="001D0233" w:rsidRDefault="00C0335F" w:rsidP="00C0335F">
            <w:pPr>
              <w:spacing w:after="0" w:line="240" w:lineRule="auto"/>
              <w:rPr>
                <w:rFonts w:ascii="Times New Roman" w:hAnsi="Times New Roman"/>
                <w:b/>
                <w:spacing w:val="60"/>
                <w:sz w:val="28"/>
                <w:szCs w:val="28"/>
                <w:lang w:val="uk-UA"/>
              </w:rPr>
            </w:pPr>
            <w:r w:rsidRPr="001D0233">
              <w:rPr>
                <w:rFonts w:ascii="Times New Roman" w:hAnsi="Times New Roman"/>
                <w:b/>
                <w:spacing w:val="60"/>
                <w:sz w:val="28"/>
                <w:szCs w:val="28"/>
                <w:lang w:val="uk-UA"/>
              </w:rPr>
              <w:t>ШТАТНИЙ РОЗПИС</w:t>
            </w:r>
          </w:p>
          <w:p w14:paraId="234FCC9D" w14:textId="77777777" w:rsidR="00CD4FFC" w:rsidRPr="001D0233" w:rsidRDefault="00CD4FFC" w:rsidP="00C0335F">
            <w:pPr>
              <w:spacing w:after="0" w:line="240" w:lineRule="auto"/>
              <w:rPr>
                <w:rFonts w:ascii="Times New Roman" w:hAnsi="Times New Roman"/>
                <w:b/>
                <w:spacing w:val="60"/>
                <w:sz w:val="28"/>
                <w:szCs w:val="28"/>
                <w:lang w:val="uk-UA"/>
              </w:rPr>
            </w:pPr>
          </w:p>
          <w:p w14:paraId="104A5BF0" w14:textId="3CE95FF5" w:rsidR="00C0335F" w:rsidRPr="001D0233" w:rsidRDefault="00C0335F" w:rsidP="00C033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 </w:t>
            </w:r>
            <w:r w:rsidR="000B6492" w:rsidRPr="001D02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</w:t>
            </w:r>
            <w:r w:rsidR="0099117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="000B6492" w:rsidRPr="001D02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D02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</w:t>
            </w:r>
          </w:p>
          <w:p w14:paraId="0FB5CCE3" w14:textId="77777777" w:rsidR="00105A5C" w:rsidRPr="001D0233" w:rsidRDefault="00105A5C" w:rsidP="001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C81CF42" w14:textId="601305AE" w:rsidR="00C0335F" w:rsidRPr="001D0233" w:rsidRDefault="00C0335F" w:rsidP="00394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Вводиться в дію з 01.</w:t>
            </w:r>
            <w:r w:rsidR="003943FC" w:rsidRPr="001D0233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0B6492" w:rsidRPr="001D0233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9911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F8EE4F" w14:textId="77777777" w:rsidR="00C0335F" w:rsidRPr="001D0233" w:rsidRDefault="00C0335F" w:rsidP="00C0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ЗАТВЕРДЖЕНО</w:t>
            </w:r>
          </w:p>
          <w:p w14:paraId="2ADB07E5" w14:textId="77777777" w:rsidR="00105A5C" w:rsidRPr="001D0233" w:rsidRDefault="00105A5C" w:rsidP="00C0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FCAA2B3" w14:textId="172A3603" w:rsidR="00C0335F" w:rsidRPr="001D0233" w:rsidRDefault="00C0335F" w:rsidP="00C03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Наказ директора ТОВ «</w:t>
            </w:r>
            <w:r w:rsidR="002806E9" w:rsidRPr="001D0233">
              <w:rPr>
                <w:rFonts w:ascii="Times New Roman" w:hAnsi="Times New Roman"/>
                <w:sz w:val="24"/>
                <w:szCs w:val="24"/>
                <w:lang w:val="uk-UA"/>
              </w:rPr>
              <w:t>Усе буде добре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14:paraId="0BD083F3" w14:textId="77777777" w:rsidR="00105A5C" w:rsidRPr="001D0233" w:rsidRDefault="00105A5C" w:rsidP="001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962A95D" w14:textId="29BE287F" w:rsidR="00C0335F" w:rsidRPr="001D0233" w:rsidRDefault="003943FC" w:rsidP="00394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9117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0335F" w:rsidRPr="001D023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C0335F" w:rsidRPr="001D023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0B6492" w:rsidRPr="001D0233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9911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0B6492" w:rsidRPr="001D02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0335F" w:rsidRPr="001D02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="009911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595B7D" w:rsidRPr="001D0233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="00C0335F"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к/</w:t>
            </w:r>
            <w:proofErr w:type="spellStart"/>
            <w:r w:rsidR="00C0335F" w:rsidRPr="001D0233">
              <w:rPr>
                <w:rFonts w:ascii="Times New Roman" w:hAnsi="Times New Roman"/>
                <w:sz w:val="24"/>
                <w:szCs w:val="24"/>
                <w:lang w:val="uk-UA"/>
              </w:rPr>
              <w:t>тр</w:t>
            </w:r>
            <w:proofErr w:type="spellEnd"/>
          </w:p>
        </w:tc>
      </w:tr>
    </w:tbl>
    <w:p w14:paraId="0AF71608" w14:textId="77777777" w:rsidR="00C531FB" w:rsidRPr="001D0233" w:rsidRDefault="00C531FB" w:rsidP="007F49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35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1638"/>
        <w:gridCol w:w="1714"/>
        <w:gridCol w:w="2397"/>
        <w:gridCol w:w="938"/>
        <w:gridCol w:w="1160"/>
        <w:gridCol w:w="1595"/>
        <w:gridCol w:w="1160"/>
        <w:gridCol w:w="992"/>
        <w:gridCol w:w="1329"/>
      </w:tblGrid>
      <w:tr w:rsidR="001D0233" w:rsidRPr="001D0233" w14:paraId="2CFDC5A9" w14:textId="77777777" w:rsidTr="00393061">
        <w:trPr>
          <w:trHeight w:val="179"/>
        </w:trPr>
        <w:tc>
          <w:tcPr>
            <w:tcW w:w="2263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DECC194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>Структурний підрозділ</w:t>
            </w:r>
          </w:p>
        </w:tc>
        <w:tc>
          <w:tcPr>
            <w:tcW w:w="171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ECB2DE5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>Назва посади (професії)</w:t>
            </w:r>
          </w:p>
        </w:tc>
        <w:tc>
          <w:tcPr>
            <w:tcW w:w="2397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3AC8FF2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>Професійна назва роботи</w:t>
            </w:r>
          </w:p>
        </w:tc>
        <w:tc>
          <w:tcPr>
            <w:tcW w:w="938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E1B0404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>Код за КП</w:t>
            </w:r>
          </w:p>
        </w:tc>
        <w:tc>
          <w:tcPr>
            <w:tcW w:w="116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D75E3C5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>Кількість</w:t>
            </w: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br/>
              <w:t>штатних</w:t>
            </w: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br/>
              <w:t>одиниць</w:t>
            </w:r>
          </w:p>
        </w:tc>
        <w:tc>
          <w:tcPr>
            <w:tcW w:w="1595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EAFDFFF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>Посадовий оклад (місячна тарифна ставка),</w:t>
            </w: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br/>
              <w:t>грн</w:t>
            </w:r>
          </w:p>
        </w:tc>
        <w:tc>
          <w:tcPr>
            <w:tcW w:w="2152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C3114E5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>Доплати,</w:t>
            </w: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br/>
              <w:t>грн</w:t>
            </w:r>
          </w:p>
        </w:tc>
        <w:tc>
          <w:tcPr>
            <w:tcW w:w="132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1FB9E8A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>Місячний фонд заробітної плати,</w:t>
            </w: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br/>
              <w:t>грн</w:t>
            </w:r>
          </w:p>
        </w:tc>
      </w:tr>
      <w:tr w:rsidR="001D0233" w:rsidRPr="001D0233" w14:paraId="7E0CF499" w14:textId="77777777" w:rsidTr="00393061">
        <w:trPr>
          <w:trHeight w:val="447"/>
        </w:trPr>
        <w:tc>
          <w:tcPr>
            <w:tcW w:w="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E94C0B6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>код</w:t>
            </w:r>
          </w:p>
        </w:tc>
        <w:tc>
          <w:tcPr>
            <w:tcW w:w="16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BB1C834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>назва</w:t>
            </w:r>
          </w:p>
        </w:tc>
        <w:tc>
          <w:tcPr>
            <w:tcW w:w="171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E5A54AB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</w:p>
        </w:tc>
        <w:tc>
          <w:tcPr>
            <w:tcW w:w="2397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A6F25E5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</w:p>
        </w:tc>
        <w:tc>
          <w:tcPr>
            <w:tcW w:w="938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50DB31C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</w:p>
        </w:tc>
        <w:tc>
          <w:tcPr>
            <w:tcW w:w="1160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99D08BF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</w:p>
        </w:tc>
        <w:tc>
          <w:tcPr>
            <w:tcW w:w="1595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8655D7A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3C00635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 xml:space="preserve">за </w:t>
            </w:r>
            <w:proofErr w:type="spellStart"/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>ненорм</w:t>
            </w:r>
            <w:proofErr w:type="spellEnd"/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>. роб. день</w:t>
            </w:r>
          </w:p>
        </w:tc>
        <w:tc>
          <w:tcPr>
            <w:tcW w:w="9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8BB06E1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>за роз’їзний характер праці</w:t>
            </w:r>
          </w:p>
        </w:tc>
        <w:tc>
          <w:tcPr>
            <w:tcW w:w="1329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7A03C797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val="uk-UA"/>
              </w:rPr>
            </w:pPr>
          </w:p>
        </w:tc>
      </w:tr>
      <w:tr w:rsidR="001D0233" w:rsidRPr="001D0233" w14:paraId="2044FA2C" w14:textId="77777777" w:rsidTr="00393061">
        <w:trPr>
          <w:trHeight w:val="89"/>
        </w:trPr>
        <w:tc>
          <w:tcPr>
            <w:tcW w:w="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2107E74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>1</w:t>
            </w:r>
          </w:p>
        </w:tc>
        <w:tc>
          <w:tcPr>
            <w:tcW w:w="16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DCFFF22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>2</w:t>
            </w:r>
          </w:p>
        </w:tc>
        <w:tc>
          <w:tcPr>
            <w:tcW w:w="17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F7B90C6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>3</w:t>
            </w:r>
          </w:p>
        </w:tc>
        <w:tc>
          <w:tcPr>
            <w:tcW w:w="23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26DB21B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>4</w:t>
            </w:r>
          </w:p>
        </w:tc>
        <w:tc>
          <w:tcPr>
            <w:tcW w:w="9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55675CD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>5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0F1F198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>6</w:t>
            </w:r>
          </w:p>
        </w:tc>
        <w:tc>
          <w:tcPr>
            <w:tcW w:w="15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CCE2FEE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>7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D11A3E4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8C920EB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>9</w:t>
            </w:r>
          </w:p>
        </w:tc>
        <w:tc>
          <w:tcPr>
            <w:tcW w:w="1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700AEF6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b/>
                <w:sz w:val="16"/>
                <w:szCs w:val="24"/>
                <w:lang w:val="uk-UA"/>
              </w:rPr>
              <w:t>10</w:t>
            </w:r>
          </w:p>
        </w:tc>
      </w:tr>
      <w:tr w:rsidR="001D0233" w:rsidRPr="001D0233" w14:paraId="575BEDD7" w14:textId="77777777" w:rsidTr="001D392A">
        <w:trPr>
          <w:trHeight w:val="652"/>
        </w:trPr>
        <w:tc>
          <w:tcPr>
            <w:tcW w:w="625" w:type="dxa"/>
            <w:vMerge w:val="restart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13E258E" w14:textId="77777777" w:rsidR="005277E2" w:rsidRPr="001D0233" w:rsidRDefault="005277E2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1638" w:type="dxa"/>
            <w:vMerge w:val="restart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8337B93" w14:textId="77777777" w:rsidR="005277E2" w:rsidRPr="001D0233" w:rsidRDefault="005277E2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Адміністрація</w:t>
            </w:r>
          </w:p>
        </w:tc>
        <w:tc>
          <w:tcPr>
            <w:tcW w:w="17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A1878B8" w14:textId="77777777" w:rsidR="005277E2" w:rsidRPr="001D0233" w:rsidRDefault="005277E2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3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7DBD4CD" w14:textId="77777777" w:rsidR="005277E2" w:rsidRPr="001D0233" w:rsidRDefault="005277E2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Директор (начальник, інший керівник) підприємства</w:t>
            </w:r>
          </w:p>
        </w:tc>
        <w:tc>
          <w:tcPr>
            <w:tcW w:w="9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77FB1E2" w14:textId="77777777" w:rsidR="005277E2" w:rsidRPr="001D0233" w:rsidRDefault="005277E2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1210.1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8D81D24" w14:textId="77777777" w:rsidR="005277E2" w:rsidRPr="001D0233" w:rsidRDefault="005277E2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5E2D99A" w14:textId="7F24695F" w:rsidR="005277E2" w:rsidRPr="001D0233" w:rsidRDefault="005277E2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9911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000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AC2B599" w14:textId="77777777" w:rsidR="005277E2" w:rsidRPr="001D0233" w:rsidRDefault="005277E2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</w:p>
        </w:tc>
        <w:tc>
          <w:tcPr>
            <w:tcW w:w="9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ABD8174" w14:textId="77777777" w:rsidR="005277E2" w:rsidRPr="001D0233" w:rsidRDefault="005277E2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</w:p>
        </w:tc>
        <w:tc>
          <w:tcPr>
            <w:tcW w:w="1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31C14EF" w14:textId="32EB6E87" w:rsidR="005277E2" w:rsidRPr="001D0233" w:rsidRDefault="005277E2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9911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000</w:t>
            </w:r>
          </w:p>
        </w:tc>
      </w:tr>
      <w:tr w:rsidR="001D0233" w:rsidRPr="001D0233" w14:paraId="600889F3" w14:textId="77777777" w:rsidTr="001D392A">
        <w:trPr>
          <w:trHeight w:val="66"/>
        </w:trPr>
        <w:tc>
          <w:tcPr>
            <w:tcW w:w="625" w:type="dxa"/>
            <w:vMerge/>
            <w:tcBorders>
              <w:left w:val="single" w:sz="4" w:space="0" w:color="222222"/>
              <w:right w:val="single" w:sz="4" w:space="0" w:color="222222"/>
            </w:tcBorders>
            <w:vAlign w:val="center"/>
            <w:hideMark/>
          </w:tcPr>
          <w:p w14:paraId="7CC022D9" w14:textId="77777777" w:rsidR="005277E2" w:rsidRPr="001D0233" w:rsidRDefault="005277E2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8" w:type="dxa"/>
            <w:vMerge/>
            <w:tcBorders>
              <w:left w:val="single" w:sz="4" w:space="0" w:color="222222"/>
              <w:right w:val="single" w:sz="4" w:space="0" w:color="222222"/>
            </w:tcBorders>
            <w:vAlign w:val="center"/>
            <w:hideMark/>
          </w:tcPr>
          <w:p w14:paraId="7205E58D" w14:textId="77777777" w:rsidR="005277E2" w:rsidRPr="001D0233" w:rsidRDefault="005277E2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74442D6" w14:textId="77777777" w:rsidR="005277E2" w:rsidRPr="001D0233" w:rsidRDefault="005277E2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</w:t>
            </w:r>
          </w:p>
        </w:tc>
        <w:tc>
          <w:tcPr>
            <w:tcW w:w="23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0C50C3F" w14:textId="77777777" w:rsidR="005277E2" w:rsidRPr="001D0233" w:rsidRDefault="005277E2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Директор (начальник, інший керівник) підприємства</w:t>
            </w:r>
          </w:p>
        </w:tc>
        <w:tc>
          <w:tcPr>
            <w:tcW w:w="9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739411" w14:textId="77777777" w:rsidR="005277E2" w:rsidRPr="001D0233" w:rsidRDefault="005277E2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1210.1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7043F73" w14:textId="77777777" w:rsidR="005277E2" w:rsidRPr="001D0233" w:rsidRDefault="005277E2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902C823" w14:textId="0CFC0531" w:rsidR="005277E2" w:rsidRPr="001D0233" w:rsidRDefault="005277E2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99117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000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AC4CABF" w14:textId="77777777" w:rsidR="005277E2" w:rsidRPr="001D0233" w:rsidRDefault="005277E2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</w:p>
        </w:tc>
        <w:tc>
          <w:tcPr>
            <w:tcW w:w="9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AA2C7AC" w14:textId="77777777" w:rsidR="005277E2" w:rsidRPr="001D0233" w:rsidRDefault="005277E2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</w:p>
        </w:tc>
        <w:tc>
          <w:tcPr>
            <w:tcW w:w="1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1D2D380" w14:textId="3B5FDB9A" w:rsidR="005277E2" w:rsidRPr="001D0233" w:rsidRDefault="005277E2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99117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000</w:t>
            </w:r>
          </w:p>
        </w:tc>
      </w:tr>
      <w:tr w:rsidR="001D0233" w:rsidRPr="001D0233" w14:paraId="0B65EE9D" w14:textId="77777777" w:rsidTr="001D392A">
        <w:trPr>
          <w:trHeight w:val="66"/>
        </w:trPr>
        <w:tc>
          <w:tcPr>
            <w:tcW w:w="625" w:type="dxa"/>
            <w:vMerge/>
            <w:tcBorders>
              <w:left w:val="single" w:sz="4" w:space="0" w:color="222222"/>
              <w:right w:val="single" w:sz="4" w:space="0" w:color="222222"/>
            </w:tcBorders>
            <w:vAlign w:val="center"/>
            <w:hideMark/>
          </w:tcPr>
          <w:p w14:paraId="42A10ED0" w14:textId="77777777" w:rsidR="005277E2" w:rsidRPr="001D0233" w:rsidRDefault="005277E2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8" w:type="dxa"/>
            <w:vMerge/>
            <w:tcBorders>
              <w:left w:val="single" w:sz="4" w:space="0" w:color="222222"/>
              <w:right w:val="single" w:sz="4" w:space="0" w:color="222222"/>
            </w:tcBorders>
            <w:vAlign w:val="center"/>
            <w:hideMark/>
          </w:tcPr>
          <w:p w14:paraId="37C20BBE" w14:textId="77777777" w:rsidR="005277E2" w:rsidRPr="001D0233" w:rsidRDefault="005277E2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A494B1F" w14:textId="77777777" w:rsidR="005277E2" w:rsidRPr="001D0233" w:rsidRDefault="005277E2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Референт з підготовки аналітичних оглядів</w:t>
            </w:r>
          </w:p>
        </w:tc>
        <w:tc>
          <w:tcPr>
            <w:tcW w:w="23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8D3A898" w14:textId="77777777" w:rsidR="005277E2" w:rsidRPr="001D0233" w:rsidRDefault="005277E2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Референт</w:t>
            </w:r>
          </w:p>
        </w:tc>
        <w:tc>
          <w:tcPr>
            <w:tcW w:w="9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AF7C23C" w14:textId="77777777" w:rsidR="005277E2" w:rsidRPr="001D0233" w:rsidRDefault="005277E2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3436.1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DE34AAC" w14:textId="77777777" w:rsidR="005277E2" w:rsidRPr="001D0233" w:rsidRDefault="005277E2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3B457EA" w14:textId="677882A0" w:rsidR="005277E2" w:rsidRPr="001D0233" w:rsidRDefault="005277E2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911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500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89D8506" w14:textId="77777777" w:rsidR="005277E2" w:rsidRPr="001D0233" w:rsidRDefault="005277E2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</w:p>
        </w:tc>
        <w:tc>
          <w:tcPr>
            <w:tcW w:w="9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E0508ED" w14:textId="77777777" w:rsidR="005277E2" w:rsidRPr="001D0233" w:rsidRDefault="005277E2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</w:p>
        </w:tc>
        <w:tc>
          <w:tcPr>
            <w:tcW w:w="1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344C74" w14:textId="1538329B" w:rsidR="005277E2" w:rsidRPr="001D0233" w:rsidRDefault="005277E2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911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500</w:t>
            </w:r>
          </w:p>
        </w:tc>
      </w:tr>
      <w:tr w:rsidR="001D0233" w:rsidRPr="001D0233" w14:paraId="078173BE" w14:textId="77777777" w:rsidTr="001D392A">
        <w:trPr>
          <w:trHeight w:val="542"/>
        </w:trPr>
        <w:tc>
          <w:tcPr>
            <w:tcW w:w="625" w:type="dxa"/>
            <w:vMerge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07FA2CC" w14:textId="45CFA79D" w:rsidR="005277E2" w:rsidRPr="001D0233" w:rsidRDefault="005277E2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8" w:type="dxa"/>
            <w:vMerge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B955AEE" w14:textId="77777777" w:rsidR="005277E2" w:rsidRPr="001D0233" w:rsidRDefault="005277E2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BCE28BD" w14:textId="77777777" w:rsidR="005277E2" w:rsidRPr="001D0233" w:rsidRDefault="005277E2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Старший фахівець з корпоративного управління активами</w:t>
            </w:r>
          </w:p>
        </w:tc>
        <w:tc>
          <w:tcPr>
            <w:tcW w:w="23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EFDB10E" w14:textId="77777777" w:rsidR="005277E2" w:rsidRPr="001D0233" w:rsidRDefault="005277E2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Фахівець з корпоративного управління</w:t>
            </w:r>
          </w:p>
        </w:tc>
        <w:tc>
          <w:tcPr>
            <w:tcW w:w="9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57E2A1F" w14:textId="77777777" w:rsidR="005277E2" w:rsidRPr="001D0233" w:rsidRDefault="005277E2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3411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422BE67" w14:textId="77777777" w:rsidR="005277E2" w:rsidRPr="001D0233" w:rsidRDefault="005277E2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3EF58C5" w14:textId="27FA2F2A" w:rsidR="005277E2" w:rsidRPr="001D0233" w:rsidRDefault="005277E2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911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000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02D7860" w14:textId="77777777" w:rsidR="005277E2" w:rsidRPr="001D0233" w:rsidRDefault="005277E2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</w:p>
        </w:tc>
        <w:tc>
          <w:tcPr>
            <w:tcW w:w="9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B6FC9A0" w14:textId="77777777" w:rsidR="005277E2" w:rsidRPr="001D0233" w:rsidRDefault="005277E2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15%</w:t>
            </w:r>
          </w:p>
        </w:tc>
        <w:tc>
          <w:tcPr>
            <w:tcW w:w="1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A96D54A" w14:textId="6E88AC93" w:rsidR="005277E2" w:rsidRPr="001D0233" w:rsidRDefault="003B4AF7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  <w:r w:rsidR="005277E2"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5277E2" w:rsidRPr="001D0233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</w:tr>
      <w:tr w:rsidR="001D0233" w:rsidRPr="001D0233" w14:paraId="3092A0F0" w14:textId="77777777" w:rsidTr="00393061">
        <w:trPr>
          <w:trHeight w:val="447"/>
        </w:trPr>
        <w:tc>
          <w:tcPr>
            <w:tcW w:w="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C41FD3E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16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A9CF65C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Служба персоналу</w:t>
            </w:r>
          </w:p>
        </w:tc>
        <w:tc>
          <w:tcPr>
            <w:tcW w:w="17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2A40229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Директор з управління персоналом</w:t>
            </w:r>
          </w:p>
        </w:tc>
        <w:tc>
          <w:tcPr>
            <w:tcW w:w="23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8F3B775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Директор з управління персоналом</w:t>
            </w:r>
          </w:p>
        </w:tc>
        <w:tc>
          <w:tcPr>
            <w:tcW w:w="9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8D1F82B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1232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A2A5C6A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62843B1" w14:textId="0C5179CB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3B4AF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000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1B9E0CE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</w:p>
        </w:tc>
        <w:tc>
          <w:tcPr>
            <w:tcW w:w="9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2F1E9EB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</w:p>
        </w:tc>
        <w:tc>
          <w:tcPr>
            <w:tcW w:w="1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5A7C739" w14:textId="2CBA13EC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3B4AF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000</w:t>
            </w:r>
          </w:p>
        </w:tc>
      </w:tr>
      <w:tr w:rsidR="001D0233" w:rsidRPr="001D0233" w14:paraId="225ED2A5" w14:textId="77777777" w:rsidTr="00393061">
        <w:trPr>
          <w:trHeight w:val="89"/>
        </w:trPr>
        <w:tc>
          <w:tcPr>
            <w:tcW w:w="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434D8C1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02/1</w:t>
            </w:r>
          </w:p>
        </w:tc>
        <w:tc>
          <w:tcPr>
            <w:tcW w:w="16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A6C151D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Відділ кадрів</w:t>
            </w:r>
          </w:p>
        </w:tc>
        <w:tc>
          <w:tcPr>
            <w:tcW w:w="17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F72F1CC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23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7B2E71E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Начальник відділу кадрів</w:t>
            </w:r>
          </w:p>
        </w:tc>
        <w:tc>
          <w:tcPr>
            <w:tcW w:w="9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55932BB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1232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9FBF8B1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2806017" w14:textId="799B20E5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3B4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000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1F31844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10%</w:t>
            </w:r>
          </w:p>
        </w:tc>
        <w:tc>
          <w:tcPr>
            <w:tcW w:w="9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5F6AE3C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</w:p>
        </w:tc>
        <w:tc>
          <w:tcPr>
            <w:tcW w:w="1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3872336" w14:textId="5F65E7FA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3B4AF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3B4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</w:tr>
      <w:tr w:rsidR="001D0233" w:rsidRPr="001D0233" w14:paraId="5F762319" w14:textId="77777777" w:rsidTr="00393061">
        <w:trPr>
          <w:trHeight w:val="626"/>
        </w:trPr>
        <w:tc>
          <w:tcPr>
            <w:tcW w:w="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AC3B984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1B0D1EC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77223D2" w14:textId="2C834C6F" w:rsidR="000766AF" w:rsidRPr="001D0233" w:rsidRDefault="00E7303D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303D">
              <w:rPr>
                <w:rFonts w:ascii="Times New Roman" w:hAnsi="Times New Roman"/>
                <w:sz w:val="24"/>
                <w:szCs w:val="24"/>
                <w:lang w:val="uk-UA"/>
              </w:rPr>
              <w:t>Старший інспектор з кадрів</w:t>
            </w:r>
          </w:p>
        </w:tc>
        <w:tc>
          <w:tcPr>
            <w:tcW w:w="23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0D52E5F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Інспектор з кадрів</w:t>
            </w:r>
          </w:p>
        </w:tc>
        <w:tc>
          <w:tcPr>
            <w:tcW w:w="9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D60A863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3423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028A871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2D2E605" w14:textId="638142A0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3B4AF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000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FCF281B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</w:p>
        </w:tc>
        <w:tc>
          <w:tcPr>
            <w:tcW w:w="9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94268ED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</w:p>
        </w:tc>
        <w:tc>
          <w:tcPr>
            <w:tcW w:w="1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3C0331F" w14:textId="70E5E809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3B4AF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000</w:t>
            </w:r>
          </w:p>
        </w:tc>
      </w:tr>
      <w:tr w:rsidR="001D0233" w:rsidRPr="001D0233" w14:paraId="2AA2B0E5" w14:textId="77777777" w:rsidTr="00393061">
        <w:trPr>
          <w:trHeight w:val="268"/>
        </w:trPr>
        <w:tc>
          <w:tcPr>
            <w:tcW w:w="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22D5311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FD89CFA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40AE895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Інспектор з кадрів</w:t>
            </w:r>
          </w:p>
        </w:tc>
        <w:tc>
          <w:tcPr>
            <w:tcW w:w="23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18953BA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Інспектор з кадрів</w:t>
            </w:r>
          </w:p>
        </w:tc>
        <w:tc>
          <w:tcPr>
            <w:tcW w:w="9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C5DD7DF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3423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72F3C8F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5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A331CC8" w14:textId="3F03A166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E4F0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000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5E3EE8A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</w:p>
        </w:tc>
        <w:tc>
          <w:tcPr>
            <w:tcW w:w="9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442DB5B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</w:p>
        </w:tc>
        <w:tc>
          <w:tcPr>
            <w:tcW w:w="1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3E606E2" w14:textId="095390E9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9E4F0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1D0233" w:rsidRPr="001D0233" w14:paraId="3550835F" w14:textId="77777777" w:rsidTr="00393061">
        <w:trPr>
          <w:trHeight w:val="805"/>
        </w:trPr>
        <w:tc>
          <w:tcPr>
            <w:tcW w:w="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E68FBC9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02/2</w:t>
            </w:r>
          </w:p>
        </w:tc>
        <w:tc>
          <w:tcPr>
            <w:tcW w:w="16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C902981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Відділ підбору та розвитку персоналу</w:t>
            </w:r>
          </w:p>
        </w:tc>
        <w:tc>
          <w:tcPr>
            <w:tcW w:w="17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19531C0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Професіонал з розвитку персоналу</w:t>
            </w:r>
          </w:p>
        </w:tc>
        <w:tc>
          <w:tcPr>
            <w:tcW w:w="23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3A25E33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Професіонал з розвитку персоналу</w:t>
            </w:r>
          </w:p>
        </w:tc>
        <w:tc>
          <w:tcPr>
            <w:tcW w:w="9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704C75C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2412.2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D60DF93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86DEB5D" w14:textId="65EAFFBA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4F588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000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BEB03E9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</w:p>
        </w:tc>
        <w:tc>
          <w:tcPr>
            <w:tcW w:w="9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201D32B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</w:p>
        </w:tc>
        <w:tc>
          <w:tcPr>
            <w:tcW w:w="1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B0EE412" w14:textId="03616E8C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4F588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000</w:t>
            </w:r>
          </w:p>
        </w:tc>
      </w:tr>
      <w:tr w:rsidR="001D0233" w:rsidRPr="001D0233" w14:paraId="6F8CD4F3" w14:textId="77777777" w:rsidTr="00393061">
        <w:trPr>
          <w:trHeight w:val="447"/>
        </w:trPr>
        <w:tc>
          <w:tcPr>
            <w:tcW w:w="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CCC9EAA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0EFC0B8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8C1081F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Провідний організатор з персоналу</w:t>
            </w:r>
          </w:p>
        </w:tc>
        <w:tc>
          <w:tcPr>
            <w:tcW w:w="23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061465B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Організатор з персоналу</w:t>
            </w:r>
          </w:p>
        </w:tc>
        <w:tc>
          <w:tcPr>
            <w:tcW w:w="9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ED50622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3423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D592C55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1067485" w14:textId="4BDA9A85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4F588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000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FB102A1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</w:p>
        </w:tc>
        <w:tc>
          <w:tcPr>
            <w:tcW w:w="9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4BEE568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</w:p>
        </w:tc>
        <w:tc>
          <w:tcPr>
            <w:tcW w:w="1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A7397A0" w14:textId="1C66B9DC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4F588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000</w:t>
            </w:r>
          </w:p>
        </w:tc>
      </w:tr>
      <w:tr w:rsidR="001D0233" w:rsidRPr="001D0233" w14:paraId="6BE671BF" w14:textId="77777777" w:rsidTr="00393061">
        <w:trPr>
          <w:trHeight w:val="89"/>
        </w:trPr>
        <w:tc>
          <w:tcPr>
            <w:tcW w:w="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8D269D6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B32FE74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E585519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3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DC57952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BCC2570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1C5340B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56A7BA9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116F14A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8337721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96DFF42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1D0233" w:rsidRPr="001D0233" w14:paraId="61A1EDCD" w14:textId="77777777" w:rsidTr="00393061">
        <w:trPr>
          <w:trHeight w:val="66"/>
        </w:trPr>
        <w:tc>
          <w:tcPr>
            <w:tcW w:w="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2A6A660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16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E495943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Господарський відділ</w:t>
            </w:r>
          </w:p>
        </w:tc>
        <w:tc>
          <w:tcPr>
            <w:tcW w:w="17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EF23582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Робітник з благоустрою скверів</w:t>
            </w:r>
          </w:p>
        </w:tc>
        <w:tc>
          <w:tcPr>
            <w:tcW w:w="23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CFBA8B9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Робітник з благоустрою</w:t>
            </w:r>
          </w:p>
        </w:tc>
        <w:tc>
          <w:tcPr>
            <w:tcW w:w="9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D849BA5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9161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353EC00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591746B" w14:textId="2BF4E2B9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F588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000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82C2476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</w:p>
        </w:tc>
        <w:tc>
          <w:tcPr>
            <w:tcW w:w="9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07F7272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</w:p>
        </w:tc>
        <w:tc>
          <w:tcPr>
            <w:tcW w:w="1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456665D" w14:textId="6CAA96B7" w:rsidR="000766AF" w:rsidRPr="001D0233" w:rsidRDefault="004F5889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0766AF"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000</w:t>
            </w:r>
          </w:p>
        </w:tc>
      </w:tr>
      <w:tr w:rsidR="001D0233" w:rsidRPr="001D0233" w14:paraId="1576BAE9" w14:textId="77777777" w:rsidTr="00393061">
        <w:trPr>
          <w:trHeight w:val="66"/>
        </w:trPr>
        <w:tc>
          <w:tcPr>
            <w:tcW w:w="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C2CC085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BE26922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7E82DBF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3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12FBD8B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F87706F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9F14498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7E12ED9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4CEF413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2767469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55CD57B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1D0233" w:rsidRPr="001D0233" w14:paraId="64AA577A" w14:textId="77777777" w:rsidTr="00393061">
        <w:trPr>
          <w:trHeight w:val="66"/>
        </w:trPr>
        <w:tc>
          <w:tcPr>
            <w:tcW w:w="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6ED2D5A" w14:textId="5EDD9DD2" w:rsidR="000766AF" w:rsidRPr="001D0233" w:rsidRDefault="00CD0772" w:rsidP="00CD0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…</w:t>
            </w:r>
          </w:p>
        </w:tc>
        <w:tc>
          <w:tcPr>
            <w:tcW w:w="16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3F18BB8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Транспортний відділ</w:t>
            </w:r>
          </w:p>
        </w:tc>
        <w:tc>
          <w:tcPr>
            <w:tcW w:w="17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489EA42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Водій автотранспортних засобів категорії «B»</w:t>
            </w:r>
          </w:p>
        </w:tc>
        <w:tc>
          <w:tcPr>
            <w:tcW w:w="23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9ECCCB3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Водій автотранспортних засобів</w:t>
            </w:r>
          </w:p>
        </w:tc>
        <w:tc>
          <w:tcPr>
            <w:tcW w:w="9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C75F06E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8322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3957A0A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8778F72" w14:textId="6764DD91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C4CD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000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DC702FF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20%</w:t>
            </w:r>
          </w:p>
        </w:tc>
        <w:tc>
          <w:tcPr>
            <w:tcW w:w="9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6CAD0C5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</w:p>
        </w:tc>
        <w:tc>
          <w:tcPr>
            <w:tcW w:w="1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DB7F122" w14:textId="26C2A069" w:rsidR="000766AF" w:rsidRPr="001D0233" w:rsidRDefault="008C4CD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  <w:r w:rsidR="000766AF"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766AF" w:rsidRPr="001D0233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</w:tr>
      <w:tr w:rsidR="001D0233" w:rsidRPr="001D0233" w14:paraId="5754D414" w14:textId="77777777" w:rsidTr="00393061">
        <w:trPr>
          <w:trHeight w:val="66"/>
        </w:trPr>
        <w:tc>
          <w:tcPr>
            <w:tcW w:w="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5EAD103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C615D4B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E44F42A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Кур’єр</w:t>
            </w:r>
          </w:p>
        </w:tc>
        <w:tc>
          <w:tcPr>
            <w:tcW w:w="23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657DB01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Кур’єр</w:t>
            </w:r>
          </w:p>
        </w:tc>
        <w:tc>
          <w:tcPr>
            <w:tcW w:w="9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37996D9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9151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A9CC25F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5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AD9918D" w14:textId="1390B589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C4CD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7B19C4D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</w:p>
        </w:tc>
        <w:tc>
          <w:tcPr>
            <w:tcW w:w="9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3C5F3CB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—</w:t>
            </w:r>
          </w:p>
        </w:tc>
        <w:tc>
          <w:tcPr>
            <w:tcW w:w="1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C26609B" w14:textId="319116FF" w:rsidR="000766AF" w:rsidRPr="001D0233" w:rsidRDefault="008C4CD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0766AF" w:rsidRPr="001D0233">
              <w:rPr>
                <w:rFonts w:ascii="Times New Roman" w:hAnsi="Times New Roman"/>
                <w:sz w:val="24"/>
                <w:szCs w:val="24"/>
                <w:lang w:val="uk-UA"/>
              </w:rPr>
              <w:t>000</w:t>
            </w:r>
          </w:p>
        </w:tc>
      </w:tr>
      <w:tr w:rsidR="000766AF" w:rsidRPr="001D0233" w14:paraId="59F880D9" w14:textId="77777777" w:rsidTr="00393061">
        <w:trPr>
          <w:trHeight w:val="66"/>
        </w:trPr>
        <w:tc>
          <w:tcPr>
            <w:tcW w:w="6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C58DED3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8694382" w14:textId="77777777" w:rsidR="000766AF" w:rsidRPr="001D0233" w:rsidRDefault="000766AF" w:rsidP="00393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94F99A2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×</w:t>
            </w:r>
          </w:p>
        </w:tc>
        <w:tc>
          <w:tcPr>
            <w:tcW w:w="23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DC5B9AA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570721F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×</w:t>
            </w: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5D6CE0E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545,5</w:t>
            </w:r>
          </w:p>
        </w:tc>
        <w:tc>
          <w:tcPr>
            <w:tcW w:w="15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CABAACD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0C471C3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B4CFFE8" w14:textId="77777777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4025EB8" w14:textId="086C3939" w:rsidR="000766AF" w:rsidRPr="001D0233" w:rsidRDefault="000766AF" w:rsidP="00393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D374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1D374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AB3CC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1D374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000</w:t>
            </w:r>
          </w:p>
        </w:tc>
      </w:tr>
    </w:tbl>
    <w:p w14:paraId="4458A321" w14:textId="77777777" w:rsidR="00C0335F" w:rsidRPr="001D0233" w:rsidRDefault="00C033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77708F9" w14:textId="55DF8F2F" w:rsidR="00C0335F" w:rsidRPr="001D0233" w:rsidRDefault="000074F3">
      <w:pPr>
        <w:tabs>
          <w:tab w:val="left" w:pos="6096"/>
          <w:tab w:val="left" w:pos="1007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D0233">
        <w:rPr>
          <w:rFonts w:ascii="Times New Roman" w:hAnsi="Times New Roman"/>
          <w:sz w:val="24"/>
          <w:szCs w:val="24"/>
          <w:lang w:val="uk-UA"/>
        </w:rPr>
        <w:t>Д</w:t>
      </w:r>
      <w:r w:rsidR="003943FC" w:rsidRPr="001D0233">
        <w:rPr>
          <w:rFonts w:ascii="Times New Roman" w:hAnsi="Times New Roman"/>
          <w:sz w:val="24"/>
          <w:szCs w:val="24"/>
          <w:lang w:val="uk-UA"/>
        </w:rPr>
        <w:t>иректор</w:t>
      </w:r>
      <w:r w:rsidRPr="001D0233">
        <w:rPr>
          <w:rFonts w:ascii="Times New Roman" w:hAnsi="Times New Roman"/>
          <w:sz w:val="24"/>
          <w:szCs w:val="24"/>
          <w:lang w:val="uk-UA"/>
        </w:rPr>
        <w:t xml:space="preserve"> фінансовий</w:t>
      </w:r>
      <w:r w:rsidR="00BB7EE9" w:rsidRPr="001D0233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="00BB7EE9" w:rsidRPr="001D0233">
        <w:rPr>
          <w:rFonts w:ascii="Times New Roman" w:hAnsi="Times New Roman"/>
          <w:i/>
          <w:sz w:val="24"/>
          <w:szCs w:val="24"/>
          <w:lang w:val="uk-UA"/>
        </w:rPr>
        <w:t>Самсоненко</w:t>
      </w:r>
      <w:proofErr w:type="spellEnd"/>
      <w:r w:rsidR="00BB7EE9" w:rsidRPr="001D0233">
        <w:rPr>
          <w:rFonts w:ascii="Times New Roman" w:hAnsi="Times New Roman"/>
          <w:sz w:val="24"/>
          <w:szCs w:val="24"/>
          <w:lang w:val="uk-UA"/>
        </w:rPr>
        <w:tab/>
        <w:t>О</w:t>
      </w:r>
      <w:r w:rsidR="00595B7D" w:rsidRPr="001D0233">
        <w:rPr>
          <w:rFonts w:ascii="Times New Roman" w:hAnsi="Times New Roman"/>
          <w:sz w:val="24"/>
          <w:szCs w:val="24"/>
          <w:lang w:val="uk-UA"/>
        </w:rPr>
        <w:t>лег</w:t>
      </w:r>
      <w:r w:rsidR="00BB7EE9" w:rsidRPr="001D02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5B7D" w:rsidRPr="001D0233">
        <w:rPr>
          <w:rFonts w:ascii="Times New Roman" w:hAnsi="Times New Roman"/>
          <w:sz w:val="24"/>
          <w:szCs w:val="24"/>
          <w:lang w:val="uk-UA"/>
        </w:rPr>
        <w:t>САМСОНЕНКО</w:t>
      </w:r>
    </w:p>
    <w:p w14:paraId="198C3421" w14:textId="77777777" w:rsidR="00CD4FFC" w:rsidRPr="001D0233" w:rsidRDefault="00CD4FFC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14:paraId="4CA00615" w14:textId="2241186F" w:rsidR="00C0335F" w:rsidRPr="001D0233" w:rsidRDefault="003943FC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1D0233">
        <w:rPr>
          <w:rFonts w:ascii="Times New Roman" w:hAnsi="Times New Roman"/>
          <w:i/>
          <w:sz w:val="24"/>
          <w:szCs w:val="24"/>
          <w:lang w:val="uk-UA"/>
        </w:rPr>
        <w:t>1</w:t>
      </w:r>
      <w:r w:rsidR="00FD5861">
        <w:rPr>
          <w:rFonts w:ascii="Times New Roman" w:hAnsi="Times New Roman"/>
          <w:i/>
          <w:sz w:val="24"/>
          <w:szCs w:val="24"/>
          <w:lang w:val="uk-UA"/>
        </w:rPr>
        <w:t>8</w:t>
      </w:r>
      <w:r w:rsidR="00BB7EE9" w:rsidRPr="001D0233">
        <w:rPr>
          <w:rFonts w:ascii="Times New Roman" w:hAnsi="Times New Roman"/>
          <w:i/>
          <w:sz w:val="24"/>
          <w:szCs w:val="24"/>
          <w:lang w:val="uk-UA"/>
        </w:rPr>
        <w:t>.</w:t>
      </w:r>
      <w:r w:rsidRPr="001D0233">
        <w:rPr>
          <w:rFonts w:ascii="Times New Roman" w:hAnsi="Times New Roman"/>
          <w:i/>
          <w:sz w:val="24"/>
          <w:szCs w:val="24"/>
          <w:lang w:val="uk-UA"/>
        </w:rPr>
        <w:t>12</w:t>
      </w:r>
      <w:r w:rsidR="00BB7EE9" w:rsidRPr="001D0233">
        <w:rPr>
          <w:rFonts w:ascii="Times New Roman" w:hAnsi="Times New Roman"/>
          <w:i/>
          <w:sz w:val="24"/>
          <w:szCs w:val="24"/>
          <w:lang w:val="uk-UA"/>
        </w:rPr>
        <w:t>.</w:t>
      </w:r>
      <w:r w:rsidR="000B6492" w:rsidRPr="001D0233">
        <w:rPr>
          <w:rFonts w:ascii="Times New Roman" w:hAnsi="Times New Roman"/>
          <w:i/>
          <w:sz w:val="24"/>
          <w:szCs w:val="24"/>
          <w:lang w:val="uk-UA"/>
        </w:rPr>
        <w:t>202</w:t>
      </w:r>
      <w:r w:rsidR="00FD5861">
        <w:rPr>
          <w:rFonts w:ascii="Times New Roman" w:hAnsi="Times New Roman"/>
          <w:i/>
          <w:sz w:val="24"/>
          <w:szCs w:val="24"/>
          <w:lang w:val="uk-UA"/>
        </w:rPr>
        <w:t>5</w:t>
      </w:r>
    </w:p>
    <w:p w14:paraId="6E2B0610" w14:textId="77777777" w:rsidR="00595B7D" w:rsidRPr="001D0233" w:rsidRDefault="00595B7D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14:paraId="3216345D" w14:textId="110E56F7" w:rsidR="00C0335F" w:rsidRPr="001D0233" w:rsidRDefault="00C0335F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1D0233">
        <w:rPr>
          <w:rFonts w:ascii="Times New Roman" w:hAnsi="Times New Roman"/>
          <w:i/>
          <w:sz w:val="24"/>
          <w:szCs w:val="24"/>
          <w:lang w:val="uk-UA"/>
        </w:rPr>
        <w:t>Візи</w:t>
      </w:r>
    </w:p>
    <w:tbl>
      <w:tblPr>
        <w:tblW w:w="148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9"/>
        <w:gridCol w:w="6733"/>
      </w:tblGrid>
      <w:tr w:rsidR="00C531FB" w:rsidRPr="001D0233" w14:paraId="69983890" w14:textId="77777777" w:rsidTr="00FC5095">
        <w:trPr>
          <w:trHeight w:val="1089"/>
        </w:trPr>
        <w:tc>
          <w:tcPr>
            <w:tcW w:w="0" w:type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8E39A5F" w14:textId="77777777" w:rsidR="00C0335F" w:rsidRPr="001D0233" w:rsidRDefault="00C0335F" w:rsidP="00CD4FF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Директор з виробництва</w:t>
            </w:r>
          </w:p>
          <w:p w14:paraId="6EA5E608" w14:textId="2B426347" w:rsidR="00C0335F" w:rsidRPr="001D0233" w:rsidRDefault="00C0335F" w:rsidP="003943FC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 w:rsidRPr="001D0233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>Хворостовський</w:t>
            </w:r>
            <w:proofErr w:type="spellEnd"/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595B7D" w:rsidRPr="001D0233">
              <w:rPr>
                <w:rFonts w:ascii="Times New Roman" w:hAnsi="Times New Roman"/>
                <w:sz w:val="24"/>
                <w:szCs w:val="24"/>
                <w:lang w:val="uk-UA"/>
              </w:rPr>
              <w:t>Ян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95B7D" w:rsidRPr="001D0233">
              <w:rPr>
                <w:rFonts w:ascii="Times New Roman" w:hAnsi="Times New Roman"/>
                <w:sz w:val="24"/>
                <w:szCs w:val="24"/>
                <w:lang w:val="uk-UA"/>
              </w:rPr>
              <w:t>ХВОРОСТОВСЬКИЙ</w:t>
            </w:r>
            <w:r w:rsidR="00FC5095" w:rsidRPr="001D023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br/>
            </w:r>
            <w:r w:rsidR="00FD5861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>19</w:t>
            </w:r>
            <w:r w:rsidRPr="001D0233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>.</w:t>
            </w:r>
            <w:r w:rsidR="003943FC" w:rsidRPr="001D0233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>12</w:t>
            </w:r>
            <w:r w:rsidRPr="001D0233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>.</w:t>
            </w:r>
            <w:r w:rsidR="000B6492" w:rsidRPr="001D0233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>202</w:t>
            </w:r>
            <w:r w:rsidR="00FD5861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>5</w:t>
            </w:r>
          </w:p>
        </w:tc>
        <w:tc>
          <w:tcPr>
            <w:tcW w:w="0" w:type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76B199" w14:textId="77777777" w:rsidR="00C0335F" w:rsidRPr="001D0233" w:rsidRDefault="00C0335F" w:rsidP="00CD4FF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Директор з управління персоналом</w:t>
            </w:r>
          </w:p>
          <w:p w14:paraId="7D881B9C" w14:textId="413F5867" w:rsidR="00C0335F" w:rsidRPr="001D0233" w:rsidRDefault="00C0335F" w:rsidP="003943FC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D0233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>Король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595B7D"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нтон</w:t>
            </w:r>
            <w:r w:rsidRPr="001D02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95B7D" w:rsidRPr="001D0233">
              <w:rPr>
                <w:rFonts w:ascii="Times New Roman" w:hAnsi="Times New Roman"/>
                <w:sz w:val="24"/>
                <w:szCs w:val="24"/>
                <w:lang w:val="uk-UA"/>
              </w:rPr>
              <w:t>КОРОЛЬ</w:t>
            </w:r>
            <w:r w:rsidR="00FC5095" w:rsidRPr="001D023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br/>
            </w:r>
            <w:r w:rsidR="003943FC" w:rsidRPr="001D0233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>1</w:t>
            </w:r>
            <w:r w:rsidR="00FD5861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>8</w:t>
            </w:r>
            <w:r w:rsidRPr="001D0233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>.1</w:t>
            </w:r>
            <w:r w:rsidR="003943FC" w:rsidRPr="001D0233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>2</w:t>
            </w:r>
            <w:r w:rsidRPr="001D0233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>.</w:t>
            </w:r>
            <w:r w:rsidR="000B6492" w:rsidRPr="001D0233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>202</w:t>
            </w:r>
            <w:r w:rsidR="00FD5861"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  <w:t>5</w:t>
            </w:r>
          </w:p>
        </w:tc>
      </w:tr>
    </w:tbl>
    <w:p w14:paraId="0FBEE720" w14:textId="77777777" w:rsidR="0046762F" w:rsidRPr="001D0233" w:rsidRDefault="0046762F" w:rsidP="000C14B8">
      <w:pPr>
        <w:spacing w:after="0" w:line="240" w:lineRule="auto"/>
        <w:rPr>
          <w:rFonts w:ascii="Times New Roman" w:hAnsi="Times New Roman"/>
          <w:lang w:val="uk-UA"/>
        </w:rPr>
      </w:pPr>
    </w:p>
    <w:sectPr w:rsidR="0046762F" w:rsidRPr="001D0233" w:rsidSect="00B468CB">
      <w:headerReference w:type="default" r:id="rId10"/>
      <w:footerReference w:type="default" r:id="rId11"/>
      <w:pgSz w:w="16838" w:h="11906" w:orient="landscape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EA01F" w14:textId="77777777" w:rsidR="0035097F" w:rsidRDefault="0035097F" w:rsidP="00FE5B4E">
      <w:pPr>
        <w:spacing w:after="0" w:line="240" w:lineRule="auto"/>
      </w:pPr>
      <w:r>
        <w:separator/>
      </w:r>
    </w:p>
  </w:endnote>
  <w:endnote w:type="continuationSeparator" w:id="0">
    <w:p w14:paraId="577920F8" w14:textId="77777777" w:rsidR="0035097F" w:rsidRDefault="0035097F" w:rsidP="00FE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(T1)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inion Pro C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DF869" w14:textId="50A31D97" w:rsidR="00A00496" w:rsidRDefault="00A00496" w:rsidP="00A00496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ABAB" w14:textId="77777777" w:rsidR="0035097F" w:rsidRDefault="0035097F" w:rsidP="00FE5B4E">
      <w:pPr>
        <w:spacing w:after="0" w:line="240" w:lineRule="auto"/>
      </w:pPr>
      <w:r>
        <w:separator/>
      </w:r>
    </w:p>
  </w:footnote>
  <w:footnote w:type="continuationSeparator" w:id="0">
    <w:p w14:paraId="447189E3" w14:textId="77777777" w:rsidR="0035097F" w:rsidRDefault="0035097F" w:rsidP="00FE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42"/>
      <w:tblW w:w="15877" w:type="dxa"/>
      <w:tblInd w:w="-1276" w:type="dxa"/>
      <w:tblLook w:val="04A0" w:firstRow="1" w:lastRow="0" w:firstColumn="1" w:lastColumn="0" w:noHBand="0" w:noVBand="1"/>
    </w:tblPr>
    <w:tblGrid>
      <w:gridCol w:w="2758"/>
      <w:gridCol w:w="4089"/>
      <w:gridCol w:w="9030"/>
    </w:tblGrid>
    <w:tr w:rsidR="00560134" w:rsidRPr="00560134" w14:paraId="1A469AF9" w14:textId="77777777" w:rsidTr="0056013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758" w:type="dxa"/>
        </w:tcPr>
        <w:p w14:paraId="75F40C0F" w14:textId="77777777" w:rsidR="00560134" w:rsidRPr="00560134" w:rsidRDefault="00560134" w:rsidP="00560134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Antiqua" w:eastAsia="Times New Roman" w:hAnsi="Antiqua"/>
              <w:b w:val="0"/>
              <w:bCs w:val="0"/>
              <w:noProof/>
              <w:sz w:val="26"/>
              <w:szCs w:val="20"/>
              <w:lang w:eastAsia="ru-RU"/>
            </w:rPr>
          </w:pPr>
          <w:r w:rsidRPr="00560134">
            <w:rPr>
              <w:rFonts w:ascii="Antiqua" w:eastAsia="Times New Roman" w:hAnsi="Antiqua"/>
              <w:b w:val="0"/>
              <w:bCs w:val="0"/>
              <w:noProof/>
              <w:sz w:val="26"/>
              <w:szCs w:val="20"/>
              <w:lang w:eastAsia="ru-RU"/>
            </w:rPr>
            <w:drawing>
              <wp:inline distT="0" distB="0" distL="0" distR="0" wp14:anchorId="21B3F3D6" wp14:editId="0F9E271F">
                <wp:extent cx="1470660" cy="509905"/>
                <wp:effectExtent l="0" t="0" r="0" b="4445"/>
                <wp:docPr id="690650461" name="Рисунок 6906504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0650461" name="Рисунок 6906504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016" cy="5228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9" w:type="dxa"/>
        </w:tcPr>
        <w:p w14:paraId="2E7F827A" w14:textId="77777777" w:rsidR="00560134" w:rsidRPr="00560134" w:rsidRDefault="00560134" w:rsidP="00560134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ntiqua" w:eastAsia="Times New Roman" w:hAnsi="Antiqua"/>
              <w:b w:val="0"/>
              <w:bCs w:val="0"/>
              <w:noProof/>
              <w:sz w:val="26"/>
              <w:szCs w:val="20"/>
              <w:lang w:eastAsia="ru-RU"/>
            </w:rPr>
          </w:pPr>
        </w:p>
        <w:p w14:paraId="6CBD52DE" w14:textId="77777777" w:rsidR="00560134" w:rsidRPr="00560134" w:rsidRDefault="00560134" w:rsidP="00560134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ntiqua" w:eastAsia="Times New Roman" w:hAnsi="Antiqua"/>
              <w:b w:val="0"/>
              <w:bCs w:val="0"/>
              <w:noProof/>
              <w:sz w:val="26"/>
              <w:szCs w:val="20"/>
              <w:lang w:eastAsia="ru-RU"/>
            </w:rPr>
          </w:pPr>
        </w:p>
      </w:tc>
      <w:tc>
        <w:tcPr>
          <w:tcW w:w="9030" w:type="dxa"/>
        </w:tcPr>
        <w:p w14:paraId="3620F29B" w14:textId="77777777" w:rsidR="00560134" w:rsidRPr="00560134" w:rsidRDefault="00560134" w:rsidP="00560134">
          <w:pPr>
            <w:spacing w:after="0" w:line="240" w:lineRule="auto"/>
            <w:ind w:left="72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="Times New Roman"/>
              <w:b w:val="0"/>
              <w:bCs w:val="0"/>
              <w:color w:val="404040"/>
              <w:sz w:val="18"/>
              <w:szCs w:val="18"/>
              <w:lang w:eastAsia="ru-RU"/>
            </w:rPr>
          </w:pPr>
        </w:p>
        <w:p w14:paraId="2907E3C6" w14:textId="77777777" w:rsidR="00560134" w:rsidRPr="00560134" w:rsidRDefault="00560134" w:rsidP="00560134">
          <w:pPr>
            <w:spacing w:after="0" w:line="240" w:lineRule="auto"/>
            <w:ind w:left="72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="Times New Roman"/>
              <w:b w:val="0"/>
              <w:bCs w:val="0"/>
              <w:color w:val="404040"/>
              <w:sz w:val="18"/>
              <w:szCs w:val="18"/>
              <w:lang w:eastAsia="ru-RU"/>
            </w:rPr>
          </w:pPr>
          <w:r w:rsidRPr="00560134">
            <w:rPr>
              <w:rFonts w:eastAsia="Times New Roman"/>
              <w:b w:val="0"/>
              <w:bCs w:val="0"/>
              <w:color w:val="404040"/>
              <w:sz w:val="18"/>
              <w:szCs w:val="18"/>
              <w:lang w:eastAsia="ru-RU"/>
            </w:rPr>
            <w:t xml:space="preserve">             Відділ передплати:</w:t>
          </w:r>
        </w:p>
        <w:p w14:paraId="2EB9F700" w14:textId="77777777" w:rsidR="00560134" w:rsidRPr="00560134" w:rsidRDefault="00560134" w:rsidP="00560134">
          <w:pPr>
            <w:spacing w:after="0" w:line="240" w:lineRule="auto"/>
            <w:ind w:left="72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="Times New Roman"/>
              <w:b w:val="0"/>
              <w:bCs w:val="0"/>
              <w:color w:val="404040"/>
              <w:sz w:val="18"/>
              <w:szCs w:val="18"/>
              <w:lang w:eastAsia="ru-RU"/>
            </w:rPr>
          </w:pPr>
          <w:r w:rsidRPr="00560134">
            <w:rPr>
              <w:rFonts w:eastAsia="Times New Roman"/>
              <w:b w:val="0"/>
              <w:bCs w:val="0"/>
              <w:color w:val="404040"/>
              <w:sz w:val="18"/>
              <w:szCs w:val="18"/>
              <w:lang w:eastAsia="ru-RU"/>
            </w:rPr>
            <w:t>0 800 21 23 12</w:t>
          </w:r>
        </w:p>
        <w:p w14:paraId="2F458D33" w14:textId="77777777" w:rsidR="00560134" w:rsidRPr="00560134" w:rsidRDefault="00560134" w:rsidP="00560134">
          <w:pPr>
            <w:spacing w:after="0" w:line="240" w:lineRule="auto"/>
            <w:ind w:left="72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="Times New Roman"/>
              <w:b w:val="0"/>
              <w:bCs w:val="0"/>
              <w:color w:val="404040"/>
              <w:sz w:val="18"/>
              <w:szCs w:val="18"/>
              <w:lang w:eastAsia="ru-RU"/>
            </w:rPr>
          </w:pPr>
          <w:hyperlink r:id="rId2">
            <w:r w:rsidRPr="00560134">
              <w:rPr>
                <w:rFonts w:eastAsia="Times New Roman"/>
                <w:b w:val="0"/>
                <w:bCs w:val="0"/>
                <w:color w:val="0563C1"/>
                <w:sz w:val="18"/>
                <w:szCs w:val="18"/>
                <w:u w:val="single"/>
                <w:lang w:eastAsia="ru-RU"/>
              </w:rPr>
              <w:t>shop.expertus.media</w:t>
            </w:r>
          </w:hyperlink>
        </w:p>
      </w:tc>
    </w:tr>
  </w:tbl>
  <w:p w14:paraId="4EB89505" w14:textId="77777777" w:rsidR="00B468CB" w:rsidRPr="00560134" w:rsidRDefault="00B468CB" w:rsidP="00560134">
    <w:pPr>
      <w:pStyle w:val="a9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ignoreMixedConten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FB"/>
    <w:rsid w:val="000074F3"/>
    <w:rsid w:val="00010760"/>
    <w:rsid w:val="00051A53"/>
    <w:rsid w:val="000637E2"/>
    <w:rsid w:val="00064A4F"/>
    <w:rsid w:val="00065E18"/>
    <w:rsid w:val="000766AF"/>
    <w:rsid w:val="000861D4"/>
    <w:rsid w:val="000B6492"/>
    <w:rsid w:val="000C14B8"/>
    <w:rsid w:val="000C723B"/>
    <w:rsid w:val="000D3F4E"/>
    <w:rsid w:val="000E0B1A"/>
    <w:rsid w:val="000E34C8"/>
    <w:rsid w:val="00105A5C"/>
    <w:rsid w:val="001077EC"/>
    <w:rsid w:val="00134296"/>
    <w:rsid w:val="001556D2"/>
    <w:rsid w:val="0018659A"/>
    <w:rsid w:val="00195063"/>
    <w:rsid w:val="001D0233"/>
    <w:rsid w:val="001D3740"/>
    <w:rsid w:val="001D4A03"/>
    <w:rsid w:val="001E0D89"/>
    <w:rsid w:val="0024415F"/>
    <w:rsid w:val="00245BDF"/>
    <w:rsid w:val="002806E9"/>
    <w:rsid w:val="00295401"/>
    <w:rsid w:val="002A1656"/>
    <w:rsid w:val="002A6C60"/>
    <w:rsid w:val="002C4B6B"/>
    <w:rsid w:val="002D2235"/>
    <w:rsid w:val="002F4D49"/>
    <w:rsid w:val="003126B8"/>
    <w:rsid w:val="00327833"/>
    <w:rsid w:val="00345BC4"/>
    <w:rsid w:val="0035097F"/>
    <w:rsid w:val="00350DC6"/>
    <w:rsid w:val="0036074C"/>
    <w:rsid w:val="003836AC"/>
    <w:rsid w:val="003943FC"/>
    <w:rsid w:val="003B288B"/>
    <w:rsid w:val="003B4AF7"/>
    <w:rsid w:val="003D2330"/>
    <w:rsid w:val="003E50E8"/>
    <w:rsid w:val="003E5667"/>
    <w:rsid w:val="004056D2"/>
    <w:rsid w:val="004259BB"/>
    <w:rsid w:val="00426398"/>
    <w:rsid w:val="00461399"/>
    <w:rsid w:val="0046762F"/>
    <w:rsid w:val="00480689"/>
    <w:rsid w:val="004819FC"/>
    <w:rsid w:val="004A5B2C"/>
    <w:rsid w:val="004D123F"/>
    <w:rsid w:val="004F4EB2"/>
    <w:rsid w:val="004F5889"/>
    <w:rsid w:val="00506B83"/>
    <w:rsid w:val="005277E2"/>
    <w:rsid w:val="0054693D"/>
    <w:rsid w:val="00547029"/>
    <w:rsid w:val="00560134"/>
    <w:rsid w:val="005622D9"/>
    <w:rsid w:val="005778C0"/>
    <w:rsid w:val="00595B7D"/>
    <w:rsid w:val="005A44C2"/>
    <w:rsid w:val="005C153C"/>
    <w:rsid w:val="005C4466"/>
    <w:rsid w:val="005E64D7"/>
    <w:rsid w:val="005E7E89"/>
    <w:rsid w:val="005F23A0"/>
    <w:rsid w:val="0063031A"/>
    <w:rsid w:val="00640DE2"/>
    <w:rsid w:val="00676ECF"/>
    <w:rsid w:val="006818B1"/>
    <w:rsid w:val="0069552C"/>
    <w:rsid w:val="00695A68"/>
    <w:rsid w:val="006C005F"/>
    <w:rsid w:val="006E14F7"/>
    <w:rsid w:val="006E56E8"/>
    <w:rsid w:val="006E5AB7"/>
    <w:rsid w:val="006F2A8A"/>
    <w:rsid w:val="0071079E"/>
    <w:rsid w:val="00723BE6"/>
    <w:rsid w:val="00724B78"/>
    <w:rsid w:val="00750EFF"/>
    <w:rsid w:val="007C3511"/>
    <w:rsid w:val="007F49A7"/>
    <w:rsid w:val="00811423"/>
    <w:rsid w:val="0081215B"/>
    <w:rsid w:val="00816C11"/>
    <w:rsid w:val="00860638"/>
    <w:rsid w:val="008747EB"/>
    <w:rsid w:val="008C4CDF"/>
    <w:rsid w:val="008E19CE"/>
    <w:rsid w:val="0091052D"/>
    <w:rsid w:val="0091634A"/>
    <w:rsid w:val="00953678"/>
    <w:rsid w:val="00983742"/>
    <w:rsid w:val="00991178"/>
    <w:rsid w:val="009966EE"/>
    <w:rsid w:val="009979B9"/>
    <w:rsid w:val="009A107B"/>
    <w:rsid w:val="009B2F6D"/>
    <w:rsid w:val="009E2D3B"/>
    <w:rsid w:val="009E4F09"/>
    <w:rsid w:val="00A00496"/>
    <w:rsid w:val="00A16FA2"/>
    <w:rsid w:val="00A40BEE"/>
    <w:rsid w:val="00A50D91"/>
    <w:rsid w:val="00A87309"/>
    <w:rsid w:val="00AA052B"/>
    <w:rsid w:val="00AB3CC1"/>
    <w:rsid w:val="00AC2F96"/>
    <w:rsid w:val="00AC38DA"/>
    <w:rsid w:val="00AD306D"/>
    <w:rsid w:val="00AE2635"/>
    <w:rsid w:val="00B30AAD"/>
    <w:rsid w:val="00B358DF"/>
    <w:rsid w:val="00B468CB"/>
    <w:rsid w:val="00B65395"/>
    <w:rsid w:val="00BA4B67"/>
    <w:rsid w:val="00BB7EE9"/>
    <w:rsid w:val="00BC646C"/>
    <w:rsid w:val="00BE7DD1"/>
    <w:rsid w:val="00C0335F"/>
    <w:rsid w:val="00C531FB"/>
    <w:rsid w:val="00CA277F"/>
    <w:rsid w:val="00CA2A98"/>
    <w:rsid w:val="00CD0772"/>
    <w:rsid w:val="00CD4FFC"/>
    <w:rsid w:val="00CD72FB"/>
    <w:rsid w:val="00CF05F1"/>
    <w:rsid w:val="00CF7781"/>
    <w:rsid w:val="00D44F2D"/>
    <w:rsid w:val="00D53CA1"/>
    <w:rsid w:val="00D65E03"/>
    <w:rsid w:val="00D800CA"/>
    <w:rsid w:val="00D87E01"/>
    <w:rsid w:val="00DC48BA"/>
    <w:rsid w:val="00DF224B"/>
    <w:rsid w:val="00E21335"/>
    <w:rsid w:val="00E37C39"/>
    <w:rsid w:val="00E53633"/>
    <w:rsid w:val="00E65069"/>
    <w:rsid w:val="00E7303D"/>
    <w:rsid w:val="00E80A7D"/>
    <w:rsid w:val="00E95AD8"/>
    <w:rsid w:val="00EA1417"/>
    <w:rsid w:val="00EC6ED5"/>
    <w:rsid w:val="00ED2D14"/>
    <w:rsid w:val="00ED55AB"/>
    <w:rsid w:val="00ED75DC"/>
    <w:rsid w:val="00ED7BED"/>
    <w:rsid w:val="00F27645"/>
    <w:rsid w:val="00F41C8B"/>
    <w:rsid w:val="00F7165C"/>
    <w:rsid w:val="00F92F32"/>
    <w:rsid w:val="00FA6056"/>
    <w:rsid w:val="00FC4DFF"/>
    <w:rsid w:val="00FC5095"/>
    <w:rsid w:val="00FD5861"/>
    <w:rsid w:val="00FD6DC9"/>
    <w:rsid w:val="00FE5B4E"/>
    <w:rsid w:val="00FF06FD"/>
    <w:rsid w:val="00FF0A1B"/>
    <w:rsid w:val="00FF26AF"/>
    <w:rsid w:val="00FF3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6A09C"/>
  <w15:docId w15:val="{865BEF70-E99E-45F3-BCAB-4C56FAB2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A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1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fwc">
    <w:name w:val="sfwc"/>
    <w:basedOn w:val="a0"/>
    <w:rsid w:val="00C531FB"/>
  </w:style>
  <w:style w:type="character" w:customStyle="1" w:styleId="matches">
    <w:name w:val="matches"/>
    <w:basedOn w:val="a0"/>
    <w:rsid w:val="00C531FB"/>
  </w:style>
  <w:style w:type="character" w:customStyle="1" w:styleId="xx-small">
    <w:name w:val="xx-small"/>
    <w:basedOn w:val="a0"/>
    <w:rsid w:val="00C531FB"/>
  </w:style>
  <w:style w:type="paragraph" w:customStyle="1" w:styleId="a4">
    <w:name w:val="[Без стиля]"/>
    <w:rsid w:val="00C531FB"/>
    <w:pPr>
      <w:autoSpaceDE w:val="0"/>
      <w:autoSpaceDN w:val="0"/>
      <w:adjustRightInd w:val="0"/>
      <w:spacing w:line="288" w:lineRule="auto"/>
      <w:textAlignment w:val="center"/>
    </w:pPr>
    <w:rPr>
      <w:rFonts w:ascii="Times (T1) Roman" w:hAnsi="Times (T1) Roman" w:cs="Times (T1) Roman"/>
      <w:color w:val="000000"/>
      <w:sz w:val="24"/>
      <w:szCs w:val="24"/>
      <w:lang w:val="en-US" w:eastAsia="en-US"/>
    </w:rPr>
  </w:style>
  <w:style w:type="paragraph" w:customStyle="1" w:styleId="a5">
    <w:name w:val="Додаток_основной_текст (Додаток)"/>
    <w:basedOn w:val="a"/>
    <w:uiPriority w:val="99"/>
    <w:rsid w:val="00C531FB"/>
    <w:pPr>
      <w:autoSpaceDE w:val="0"/>
      <w:autoSpaceDN w:val="0"/>
      <w:adjustRightInd w:val="0"/>
      <w:spacing w:after="0" w:line="230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0"/>
      <w:szCs w:val="20"/>
      <w:lang w:val="uk-UA"/>
    </w:rPr>
  </w:style>
  <w:style w:type="paragraph" w:customStyle="1" w:styleId="a6">
    <w:name w:val="Додаток_таблица_шапка (Додаток)"/>
    <w:basedOn w:val="a"/>
    <w:uiPriority w:val="99"/>
    <w:rsid w:val="00C531FB"/>
    <w:pPr>
      <w:autoSpaceDE w:val="0"/>
      <w:autoSpaceDN w:val="0"/>
      <w:adjustRightInd w:val="0"/>
      <w:spacing w:before="57" w:after="57" w:line="180" w:lineRule="atLeast"/>
      <w:jc w:val="center"/>
      <w:textAlignment w:val="center"/>
    </w:pPr>
    <w:rPr>
      <w:rFonts w:ascii="Minion Pro Cond" w:hAnsi="Minion Pro Cond" w:cs="Minion Pro Cond"/>
      <w:b/>
      <w:bCs/>
      <w:color w:val="000000"/>
      <w:sz w:val="16"/>
      <w:szCs w:val="16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FA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A605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E5B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FE5B4E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FE5B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FE5B4E"/>
    <w:rPr>
      <w:sz w:val="22"/>
      <w:szCs w:val="22"/>
      <w:lang w:eastAsia="en-US"/>
    </w:rPr>
  </w:style>
  <w:style w:type="character" w:styleId="ad">
    <w:name w:val="Hyperlink"/>
    <w:basedOn w:val="a0"/>
    <w:uiPriority w:val="99"/>
    <w:semiHidden/>
    <w:unhideWhenUsed/>
    <w:rsid w:val="003943FC"/>
    <w:rPr>
      <w:color w:val="0000FF"/>
      <w:u w:val="single"/>
    </w:rPr>
  </w:style>
  <w:style w:type="paragraph" w:styleId="ae">
    <w:name w:val="Revision"/>
    <w:hidden/>
    <w:uiPriority w:val="99"/>
    <w:semiHidden/>
    <w:rsid w:val="00A00496"/>
    <w:rPr>
      <w:sz w:val="22"/>
      <w:szCs w:val="22"/>
      <w:lang w:eastAsia="en-US"/>
    </w:rPr>
  </w:style>
  <w:style w:type="table" w:customStyle="1" w:styleId="41">
    <w:name w:val="Звичайна таблиця 41"/>
    <w:basedOn w:val="a1"/>
    <w:next w:val="4"/>
    <w:uiPriority w:val="44"/>
    <w:rsid w:val="00B468CB"/>
    <w:rPr>
      <w:sz w:val="22"/>
      <w:szCs w:val="22"/>
      <w:lang w:val="uk-UA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B468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2">
    <w:name w:val="Звичайна таблиця 42"/>
    <w:basedOn w:val="a1"/>
    <w:next w:val="4"/>
    <w:uiPriority w:val="44"/>
    <w:rsid w:val="00560134"/>
    <w:rPr>
      <w:sz w:val="22"/>
      <w:szCs w:val="22"/>
      <w:lang w:val="uk-UA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hop.expertus.media/catalog/kadry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5" ma:contentTypeDescription="Створення нового документа." ma:contentTypeScope="" ma:versionID="bcc7abf4f403f428eea81a3a7835db8e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93bc62249e36e6f38332cbf7d8724c72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4202357-4221-450e-bc2b-29806c01b8e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4BA9DB-E576-42D0-B70D-25D6CF2B82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F7DAF3-53F7-4AF6-8090-1EEA014FE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9DAC2-EFD3-4B56-BDA4-62C353CB94B5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customXml/itemProps4.xml><?xml version="1.0" encoding="utf-8"?>
<ds:datastoreItem xmlns:ds="http://schemas.openxmlformats.org/officeDocument/2006/customXml" ds:itemID="{F0B28D5A-5A72-4B86-BCD2-B79A06AD27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Олена Петровська</dc:creator>
  <cp:lastModifiedBy>Марина Крищук</cp:lastModifiedBy>
  <cp:revision>2</cp:revision>
  <dcterms:created xsi:type="dcterms:W3CDTF">2025-11-19T14:19:00Z</dcterms:created>
  <dcterms:modified xsi:type="dcterms:W3CDTF">2025-11-19T14:19:00Z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  <property fmtid="{D5CDD505-2E9C-101B-9397-08002B2CF9AE}" pid="3" name="MediaServiceImageTags">
    <vt:lpwstr/>
  </property>
</Properties>
</file>